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Layout w:type="fixed"/>
        <w:tblLook w:val="0000" w:firstRow="0" w:lastRow="0" w:firstColumn="0" w:lastColumn="0" w:noHBand="0" w:noVBand="0"/>
      </w:tblPr>
      <w:tblGrid>
        <w:gridCol w:w="3961"/>
        <w:gridCol w:w="3113"/>
        <w:gridCol w:w="1839"/>
        <w:gridCol w:w="567"/>
      </w:tblGrid>
      <w:tr w:rsidR="00295E4F" w:rsidTr="00624CB9">
        <w:trPr>
          <w:trHeight w:val="203"/>
        </w:trPr>
        <w:tc>
          <w:tcPr>
            <w:tcW w:w="9480" w:type="dxa"/>
            <w:gridSpan w:val="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B045D6" w:rsidRPr="00EA358C" w:rsidRDefault="00B045D6" w:rsidP="00B045D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A358C">
              <w:rPr>
                <w:b/>
                <w:sz w:val="24"/>
                <w:szCs w:val="24"/>
              </w:rPr>
              <w:t>Федеральное агентство морского и речного транспорта</w:t>
            </w:r>
          </w:p>
          <w:p w:rsidR="00B045D6" w:rsidRPr="00EA358C" w:rsidRDefault="00B045D6" w:rsidP="00B045D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A358C">
              <w:rPr>
                <w:b/>
                <w:sz w:val="24"/>
                <w:szCs w:val="24"/>
              </w:rPr>
              <w:t xml:space="preserve">Федеральное </w:t>
            </w:r>
            <w:r>
              <w:rPr>
                <w:b/>
                <w:sz w:val="24"/>
                <w:szCs w:val="24"/>
              </w:rPr>
              <w:t>государственное бюджетное</w:t>
            </w:r>
            <w:r w:rsidRPr="00EA358C">
              <w:rPr>
                <w:b/>
                <w:sz w:val="24"/>
                <w:szCs w:val="24"/>
              </w:rPr>
              <w:t xml:space="preserve"> образовательное учреждение</w:t>
            </w:r>
          </w:p>
          <w:p w:rsidR="00B045D6" w:rsidRPr="00EA358C" w:rsidRDefault="00B045D6" w:rsidP="00B045D6">
            <w:pPr>
              <w:jc w:val="center"/>
              <w:rPr>
                <w:b/>
                <w:sz w:val="24"/>
                <w:szCs w:val="24"/>
              </w:rPr>
            </w:pPr>
            <w:r w:rsidRPr="00EA358C">
              <w:rPr>
                <w:b/>
                <w:sz w:val="24"/>
                <w:szCs w:val="24"/>
              </w:rPr>
              <w:t>высшего образования</w:t>
            </w:r>
          </w:p>
          <w:p w:rsidR="00B045D6" w:rsidRPr="00D64A46" w:rsidRDefault="00B045D6" w:rsidP="00B045D6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EA358C">
              <w:rPr>
                <w:b/>
                <w:sz w:val="24"/>
                <w:szCs w:val="24"/>
              </w:rPr>
              <w:t>«</w:t>
            </w:r>
            <w:r w:rsidRPr="00D64A46">
              <w:rPr>
                <w:b/>
                <w:sz w:val="24"/>
                <w:szCs w:val="24"/>
              </w:rPr>
              <w:t xml:space="preserve">ГОСУДАРСТВЕННЫЙ УНИВЕРСИТЕТ МОРСКОГО И РЕЧНОГО ФЛОТА </w:t>
            </w:r>
          </w:p>
          <w:p w:rsidR="00295E4F" w:rsidRPr="00D64A46" w:rsidRDefault="00B045D6" w:rsidP="00D64A46">
            <w:pPr>
              <w:spacing w:after="4200"/>
              <w:jc w:val="center"/>
              <w:rPr>
                <w:b/>
                <w:sz w:val="24"/>
                <w:szCs w:val="24"/>
              </w:rPr>
            </w:pPr>
            <w:r w:rsidRPr="00D64A46">
              <w:rPr>
                <w:b/>
                <w:sz w:val="24"/>
                <w:szCs w:val="24"/>
              </w:rPr>
              <w:t>ИМЕНИ АДМИРАЛА С.О. МАКАРОВА»</w:t>
            </w:r>
          </w:p>
        </w:tc>
      </w:tr>
      <w:tr w:rsidR="00487FF7" w:rsidRPr="00591720" w:rsidTr="00624CB9">
        <w:trPr>
          <w:trHeight w:val="3657"/>
        </w:trPr>
        <w:tc>
          <w:tcPr>
            <w:tcW w:w="9480" w:type="dxa"/>
            <w:gridSpan w:val="4"/>
            <w:tcBorders>
              <w:left w:val="double" w:sz="12" w:space="0" w:color="auto"/>
              <w:right w:val="double" w:sz="12" w:space="0" w:color="auto"/>
            </w:tcBorders>
          </w:tcPr>
          <w:p w:rsidR="00487FF7" w:rsidRPr="00487FF7" w:rsidRDefault="00487FF7" w:rsidP="006F6F0A">
            <w:pPr>
              <w:rPr>
                <w:szCs w:val="28"/>
              </w:rPr>
            </w:pPr>
          </w:p>
          <w:p w:rsidR="00082E8D" w:rsidRDefault="00487FF7" w:rsidP="00082E8D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  <w:r w:rsidRPr="00487FF7">
              <w:rPr>
                <w:b/>
                <w:bCs/>
                <w:sz w:val="32"/>
                <w:szCs w:val="32"/>
              </w:rPr>
              <w:t xml:space="preserve">Порядок приема </w:t>
            </w:r>
          </w:p>
          <w:p w:rsidR="00082E8D" w:rsidRDefault="00487FF7" w:rsidP="00082E8D">
            <w:pPr>
              <w:ind w:firstLine="1"/>
              <w:jc w:val="center"/>
              <w:rPr>
                <w:b/>
                <w:bCs/>
                <w:sz w:val="32"/>
                <w:szCs w:val="32"/>
              </w:rPr>
            </w:pPr>
            <w:r w:rsidRPr="00487FF7">
              <w:rPr>
                <w:b/>
                <w:bCs/>
                <w:sz w:val="32"/>
                <w:szCs w:val="32"/>
              </w:rPr>
              <w:t>на программы среднего проф</w:t>
            </w:r>
            <w:r w:rsidR="00B045D6">
              <w:rPr>
                <w:b/>
                <w:bCs/>
                <w:sz w:val="32"/>
                <w:szCs w:val="32"/>
              </w:rPr>
              <w:t xml:space="preserve">ессионального образования </w:t>
            </w:r>
          </w:p>
          <w:p w:rsidR="00487FF7" w:rsidRPr="00487FF7" w:rsidRDefault="00487FF7" w:rsidP="000E41B4">
            <w:pPr>
              <w:ind w:firstLine="1"/>
              <w:jc w:val="center"/>
              <w:rPr>
                <w:b/>
                <w:bCs/>
                <w:sz w:val="32"/>
                <w:szCs w:val="32"/>
              </w:rPr>
            </w:pPr>
            <w:r w:rsidRPr="00487FF7">
              <w:rPr>
                <w:b/>
                <w:bCs/>
                <w:sz w:val="32"/>
                <w:szCs w:val="32"/>
              </w:rPr>
              <w:t>на места с оплатой стоимости обучения по договорам</w:t>
            </w:r>
          </w:p>
          <w:p w:rsidR="00487FF7" w:rsidRPr="00487FF7" w:rsidRDefault="00B045D6" w:rsidP="000E41B4">
            <w:pPr>
              <w:ind w:firstLine="1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82E8D">
              <w:rPr>
                <w:b/>
                <w:bCs/>
                <w:sz w:val="32"/>
                <w:szCs w:val="32"/>
              </w:rPr>
              <w:t>об оказании платных образовательных услуг</w:t>
            </w:r>
            <w:r w:rsidR="00487FF7" w:rsidRPr="00487FF7">
              <w:rPr>
                <w:sz w:val="32"/>
                <w:szCs w:val="32"/>
              </w:rPr>
              <w:t xml:space="preserve"> </w:t>
            </w:r>
          </w:p>
          <w:p w:rsidR="00487FF7" w:rsidRPr="00487FF7" w:rsidRDefault="00487FF7" w:rsidP="00082E8D">
            <w:pPr>
              <w:jc w:val="center"/>
              <w:rPr>
                <w:b/>
                <w:szCs w:val="28"/>
              </w:rPr>
            </w:pPr>
          </w:p>
        </w:tc>
      </w:tr>
      <w:tr w:rsidR="00295E4F" w:rsidRPr="00591720" w:rsidTr="00624CB9">
        <w:trPr>
          <w:cantSplit/>
          <w:trHeight w:val="1204"/>
        </w:trPr>
        <w:tc>
          <w:tcPr>
            <w:tcW w:w="3961" w:type="dxa"/>
            <w:vMerge w:val="restart"/>
            <w:tcBorders>
              <w:left w:val="double" w:sz="12" w:space="0" w:color="auto"/>
            </w:tcBorders>
            <w:vAlign w:val="bottom"/>
          </w:tcPr>
          <w:p w:rsidR="00295E4F" w:rsidRPr="00591720" w:rsidRDefault="00295E4F" w:rsidP="007C7270">
            <w:pPr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gridSpan w:val="2"/>
            <w:vMerge w:val="restart"/>
            <w:vAlign w:val="bottom"/>
          </w:tcPr>
          <w:p w:rsidR="00295E4F" w:rsidRPr="00591720" w:rsidRDefault="00295E4F" w:rsidP="007C7270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12" w:space="0" w:color="auto"/>
            </w:tcBorders>
            <w:vAlign w:val="bottom"/>
          </w:tcPr>
          <w:p w:rsidR="00295E4F" w:rsidRPr="00591720" w:rsidRDefault="00295E4F" w:rsidP="006F6F0A">
            <w:pPr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95E4F" w:rsidRPr="00591720" w:rsidTr="00624CB9">
        <w:trPr>
          <w:cantSplit/>
          <w:trHeight w:val="606"/>
        </w:trPr>
        <w:tc>
          <w:tcPr>
            <w:tcW w:w="3961" w:type="dxa"/>
            <w:vMerge/>
            <w:tcBorders>
              <w:left w:val="double" w:sz="12" w:space="0" w:color="auto"/>
            </w:tcBorders>
          </w:tcPr>
          <w:p w:rsidR="00295E4F" w:rsidRPr="00591720" w:rsidRDefault="00295E4F" w:rsidP="006F6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  <w:gridSpan w:val="2"/>
            <w:vMerge/>
            <w:tcBorders>
              <w:top w:val="nil"/>
            </w:tcBorders>
          </w:tcPr>
          <w:p w:rsidR="00295E4F" w:rsidRPr="00591720" w:rsidRDefault="00295E4F" w:rsidP="006F6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12" w:space="0" w:color="auto"/>
            </w:tcBorders>
          </w:tcPr>
          <w:p w:rsidR="00295E4F" w:rsidRPr="00591720" w:rsidRDefault="00295E4F" w:rsidP="006F6F0A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95E4F" w:rsidRPr="00591720" w:rsidTr="00624CB9">
        <w:trPr>
          <w:cantSplit/>
          <w:trHeight w:val="1172"/>
        </w:trPr>
        <w:tc>
          <w:tcPr>
            <w:tcW w:w="3961" w:type="dxa"/>
            <w:vMerge/>
            <w:tcBorders>
              <w:left w:val="double" w:sz="12" w:space="0" w:color="auto"/>
            </w:tcBorders>
            <w:vAlign w:val="bottom"/>
          </w:tcPr>
          <w:p w:rsidR="00295E4F" w:rsidRPr="00591720" w:rsidRDefault="00295E4F" w:rsidP="006F6F0A">
            <w:pPr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gridSpan w:val="2"/>
            <w:vMerge/>
            <w:vAlign w:val="bottom"/>
          </w:tcPr>
          <w:p w:rsidR="00295E4F" w:rsidRPr="00591720" w:rsidRDefault="00295E4F" w:rsidP="006F6F0A">
            <w:pPr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12" w:space="0" w:color="auto"/>
            </w:tcBorders>
            <w:vAlign w:val="bottom"/>
          </w:tcPr>
          <w:p w:rsidR="00295E4F" w:rsidRPr="00591720" w:rsidRDefault="00295E4F" w:rsidP="006F6F0A">
            <w:pPr>
              <w:suppressAutoHyphens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95E4F" w:rsidRPr="00591720" w:rsidTr="00624CB9">
        <w:trPr>
          <w:trHeight w:val="99"/>
        </w:trPr>
        <w:tc>
          <w:tcPr>
            <w:tcW w:w="3961" w:type="dxa"/>
            <w:tcBorders>
              <w:left w:val="double" w:sz="12" w:space="0" w:color="auto"/>
            </w:tcBorders>
          </w:tcPr>
          <w:p w:rsidR="00295E4F" w:rsidRPr="00591720" w:rsidRDefault="00295E4F" w:rsidP="006F6F0A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</w:tcPr>
          <w:p w:rsidR="00295E4F" w:rsidRPr="00591720" w:rsidRDefault="00295E4F" w:rsidP="006F6F0A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</w:tcPr>
          <w:p w:rsidR="00295E4F" w:rsidRPr="00591720" w:rsidRDefault="00295E4F" w:rsidP="006F6F0A">
            <w:pPr>
              <w:suppressAutoHyphens/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12" w:space="0" w:color="auto"/>
            </w:tcBorders>
          </w:tcPr>
          <w:p w:rsidR="00295E4F" w:rsidRPr="00591720" w:rsidRDefault="00295E4F" w:rsidP="006F6F0A">
            <w:pPr>
              <w:suppressAutoHyphens/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  <w:tr w:rsidR="00684399" w:rsidRPr="00591720" w:rsidTr="00624CB9">
        <w:trPr>
          <w:cantSplit/>
          <w:trHeight w:val="1621"/>
        </w:trPr>
        <w:tc>
          <w:tcPr>
            <w:tcW w:w="9480" w:type="dxa"/>
            <w:gridSpan w:val="4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84399" w:rsidRPr="00591720" w:rsidRDefault="00684399" w:rsidP="00D64A46">
            <w:pPr>
              <w:suppressAutoHyphens/>
              <w:spacing w:after="600"/>
              <w:rPr>
                <w:sz w:val="24"/>
                <w:szCs w:val="24"/>
              </w:rPr>
            </w:pPr>
          </w:p>
          <w:p w:rsidR="00684399" w:rsidRPr="00591720" w:rsidRDefault="00684399" w:rsidP="00D64A46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Санкт-Петербург</w:t>
            </w:r>
          </w:p>
          <w:p w:rsidR="00684399" w:rsidRPr="00591720" w:rsidRDefault="00684399" w:rsidP="00E07930">
            <w:pPr>
              <w:suppressAutoHyphens/>
              <w:jc w:val="center"/>
              <w:rPr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20</w:t>
            </w:r>
            <w:r w:rsidR="007A2455" w:rsidRPr="00591720">
              <w:rPr>
                <w:b/>
                <w:sz w:val="24"/>
                <w:szCs w:val="24"/>
              </w:rPr>
              <w:t>1</w:t>
            </w:r>
            <w:r w:rsidR="00E07930">
              <w:rPr>
                <w:b/>
                <w:sz w:val="24"/>
                <w:szCs w:val="24"/>
              </w:rPr>
              <w:t>5</w:t>
            </w:r>
          </w:p>
        </w:tc>
      </w:tr>
    </w:tbl>
    <w:p w:rsidR="00295E4F" w:rsidRPr="00591720" w:rsidRDefault="00295E4F">
      <w:pPr>
        <w:rPr>
          <w:sz w:val="24"/>
          <w:szCs w:val="24"/>
        </w:rPr>
      </w:pPr>
    </w:p>
    <w:p w:rsidR="00773C63" w:rsidRPr="00591720" w:rsidRDefault="00773C63" w:rsidP="00773C63">
      <w:pPr>
        <w:rPr>
          <w:sz w:val="24"/>
          <w:szCs w:val="24"/>
        </w:rPr>
      </w:pPr>
    </w:p>
    <w:p w:rsidR="00773C63" w:rsidRPr="00591720" w:rsidRDefault="00773C63" w:rsidP="00773C63">
      <w:pPr>
        <w:rPr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781"/>
        <w:gridCol w:w="4554"/>
      </w:tblGrid>
      <w:tr w:rsidR="00773C63" w:rsidRPr="00591720" w:rsidTr="00624CB9">
        <w:trPr>
          <w:cantSplit/>
          <w:trHeight w:val="340"/>
          <w:jc w:val="center"/>
        </w:trPr>
        <w:tc>
          <w:tcPr>
            <w:tcW w:w="9395" w:type="dxa"/>
            <w:gridSpan w:val="3"/>
            <w:shd w:val="clear" w:color="auto" w:fill="auto"/>
            <w:vAlign w:val="center"/>
          </w:tcPr>
          <w:p w:rsidR="00773C63" w:rsidRPr="00591720" w:rsidRDefault="00773C63" w:rsidP="00773C63">
            <w:pPr>
              <w:ind w:left="180"/>
              <w:jc w:val="center"/>
              <w:rPr>
                <w:sz w:val="24"/>
                <w:szCs w:val="24"/>
              </w:rPr>
            </w:pPr>
            <w:r w:rsidRPr="00591720">
              <w:rPr>
                <w:sz w:val="24"/>
                <w:szCs w:val="24"/>
              </w:rPr>
              <w:t>СТРАНИЦА СТАТУСА ДОКУМЕНТА</w:t>
            </w:r>
          </w:p>
        </w:tc>
      </w:tr>
      <w:tr w:rsidR="00773C63" w:rsidRPr="00591720" w:rsidTr="00624CB9">
        <w:trPr>
          <w:cantSplit/>
          <w:trHeight w:val="197"/>
          <w:jc w:val="center"/>
        </w:trPr>
        <w:tc>
          <w:tcPr>
            <w:tcW w:w="9395" w:type="dxa"/>
            <w:gridSpan w:val="3"/>
            <w:shd w:val="clear" w:color="auto" w:fill="auto"/>
            <w:vAlign w:val="center"/>
          </w:tcPr>
          <w:p w:rsidR="00773C63" w:rsidRPr="00591720" w:rsidRDefault="00773C63" w:rsidP="00773C63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  <w:p w:rsidR="00773C63" w:rsidRPr="00591720" w:rsidRDefault="00773C63" w:rsidP="00773C63">
            <w:pPr>
              <w:ind w:left="180"/>
              <w:jc w:val="center"/>
              <w:rPr>
                <w:b/>
                <w:sz w:val="24"/>
                <w:szCs w:val="24"/>
              </w:rPr>
            </w:pPr>
          </w:p>
        </w:tc>
      </w:tr>
      <w:tr w:rsidR="00B045D6" w:rsidRPr="00591720" w:rsidTr="00DD0E63">
        <w:trPr>
          <w:cantSplit/>
          <w:trHeight w:val="1068"/>
          <w:jc w:val="center"/>
        </w:trPr>
        <w:tc>
          <w:tcPr>
            <w:tcW w:w="4841" w:type="dxa"/>
            <w:gridSpan w:val="2"/>
            <w:shd w:val="clear" w:color="auto" w:fill="auto"/>
          </w:tcPr>
          <w:p w:rsidR="00B045D6" w:rsidRPr="00591720" w:rsidRDefault="00B045D6" w:rsidP="00773C63">
            <w:pPr>
              <w:rPr>
                <w:caps/>
                <w:sz w:val="24"/>
                <w:szCs w:val="24"/>
              </w:rPr>
            </w:pPr>
          </w:p>
        </w:tc>
        <w:tc>
          <w:tcPr>
            <w:tcW w:w="4554" w:type="dxa"/>
            <w:shd w:val="clear" w:color="auto" w:fill="auto"/>
          </w:tcPr>
          <w:p w:rsidR="00B045D6" w:rsidRPr="00EA358C" w:rsidRDefault="00B045D6" w:rsidP="000C1267">
            <w:pPr>
              <w:jc w:val="center"/>
              <w:rPr>
                <w:sz w:val="24"/>
                <w:szCs w:val="24"/>
              </w:rPr>
            </w:pPr>
            <w:r w:rsidRPr="00EA358C">
              <w:rPr>
                <w:sz w:val="24"/>
                <w:szCs w:val="24"/>
              </w:rPr>
              <w:t>УТВЕРЖДЕНО</w:t>
            </w:r>
          </w:p>
          <w:p w:rsidR="00B045D6" w:rsidRDefault="00B045D6" w:rsidP="000C1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</w:t>
            </w:r>
          </w:p>
          <w:p w:rsidR="00B045D6" w:rsidRPr="00900699" w:rsidRDefault="002D510B" w:rsidP="00E07930">
            <w:pPr>
              <w:jc w:val="center"/>
              <w:rPr>
                <w:u w:val="single"/>
              </w:rPr>
            </w:pPr>
            <w:r w:rsidRPr="002D510B">
              <w:rPr>
                <w:sz w:val="24"/>
                <w:szCs w:val="24"/>
              </w:rPr>
              <w:t>от «</w:t>
            </w:r>
            <w:r w:rsidRPr="002D510B">
              <w:rPr>
                <w:sz w:val="24"/>
                <w:szCs w:val="24"/>
                <w:u w:val="single"/>
              </w:rPr>
              <w:t xml:space="preserve"> 27</w:t>
            </w:r>
            <w:r w:rsidRPr="002D510B">
              <w:rPr>
                <w:sz w:val="24"/>
                <w:szCs w:val="24"/>
              </w:rPr>
              <w:t xml:space="preserve"> » </w:t>
            </w:r>
            <w:r w:rsidRPr="002D510B">
              <w:rPr>
                <w:sz w:val="24"/>
                <w:szCs w:val="24"/>
                <w:u w:val="single"/>
              </w:rPr>
              <w:t xml:space="preserve"> февраля </w:t>
            </w:r>
            <w:r w:rsidRPr="002D510B">
              <w:rPr>
                <w:sz w:val="24"/>
                <w:szCs w:val="24"/>
              </w:rPr>
              <w:t xml:space="preserve"> 2015</w:t>
            </w:r>
            <w:r>
              <w:rPr>
                <w:sz w:val="24"/>
                <w:szCs w:val="24"/>
              </w:rPr>
              <w:t xml:space="preserve"> г.</w:t>
            </w:r>
            <w:r w:rsidRPr="002D510B">
              <w:rPr>
                <w:sz w:val="24"/>
                <w:szCs w:val="24"/>
              </w:rPr>
              <w:t xml:space="preserve"> № </w:t>
            </w:r>
            <w:r w:rsidRPr="002D510B">
              <w:rPr>
                <w:sz w:val="24"/>
                <w:szCs w:val="24"/>
                <w:u w:val="single"/>
              </w:rPr>
              <w:t xml:space="preserve"> 205 </w:t>
            </w:r>
          </w:p>
        </w:tc>
      </w:tr>
      <w:tr w:rsidR="00B045D6" w:rsidRPr="00591720" w:rsidTr="00DD0E63">
        <w:trPr>
          <w:cantSplit/>
          <w:trHeight w:val="1623"/>
          <w:jc w:val="center"/>
        </w:trPr>
        <w:tc>
          <w:tcPr>
            <w:tcW w:w="4841" w:type="dxa"/>
            <w:gridSpan w:val="2"/>
            <w:shd w:val="clear" w:color="auto" w:fill="auto"/>
            <w:vAlign w:val="bottom"/>
          </w:tcPr>
          <w:p w:rsidR="00B045D6" w:rsidRPr="00E52B4F" w:rsidRDefault="00B045D6" w:rsidP="00487FF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554" w:type="dxa"/>
            <w:shd w:val="clear" w:color="auto" w:fill="auto"/>
          </w:tcPr>
          <w:p w:rsidR="00B045D6" w:rsidRPr="00591720" w:rsidRDefault="00B045D6" w:rsidP="00773C63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B045D6" w:rsidRPr="00591720" w:rsidTr="00DD0E63">
        <w:trPr>
          <w:cantSplit/>
          <w:trHeight w:val="956"/>
          <w:jc w:val="center"/>
        </w:trPr>
        <w:tc>
          <w:tcPr>
            <w:tcW w:w="4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D6" w:rsidRPr="00E52B4F" w:rsidRDefault="00B045D6" w:rsidP="001857AA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E52B4F">
              <w:rPr>
                <w:b w:val="0"/>
                <w:bCs w:val="0"/>
                <w:sz w:val="24"/>
                <w:szCs w:val="24"/>
              </w:rPr>
              <w:t>Поряд</w:t>
            </w:r>
            <w:r w:rsidR="00DD0E63">
              <w:rPr>
                <w:b w:val="0"/>
                <w:bCs w:val="0"/>
                <w:sz w:val="24"/>
                <w:szCs w:val="24"/>
              </w:rPr>
              <w:t xml:space="preserve">ок приема на программы среднего </w:t>
            </w:r>
            <w:r w:rsidRPr="00E52B4F">
              <w:rPr>
                <w:b w:val="0"/>
                <w:bCs w:val="0"/>
                <w:sz w:val="24"/>
                <w:szCs w:val="24"/>
              </w:rPr>
              <w:t>профессионального образования на места</w:t>
            </w:r>
            <w:r w:rsidR="00A5157F" w:rsidRPr="00E52B4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52B4F">
              <w:rPr>
                <w:b w:val="0"/>
                <w:bCs w:val="0"/>
                <w:sz w:val="24"/>
                <w:szCs w:val="24"/>
              </w:rPr>
              <w:t xml:space="preserve">с оплатой стоимости обучения по договорам </w:t>
            </w:r>
            <w:r w:rsidR="00082E8D">
              <w:rPr>
                <w:b w:val="0"/>
                <w:bCs w:val="0"/>
                <w:sz w:val="24"/>
                <w:szCs w:val="24"/>
              </w:rPr>
              <w:t>о</w:t>
            </w:r>
            <w:r w:rsidR="001857AA">
              <w:rPr>
                <w:b w:val="0"/>
                <w:bCs w:val="0"/>
                <w:sz w:val="24"/>
                <w:szCs w:val="24"/>
              </w:rPr>
              <w:t>б</w:t>
            </w:r>
            <w:r w:rsidR="00082E8D">
              <w:rPr>
                <w:b w:val="0"/>
                <w:bCs w:val="0"/>
                <w:sz w:val="24"/>
                <w:szCs w:val="24"/>
              </w:rPr>
              <w:t xml:space="preserve"> оказании платных образовательных услуг</w:t>
            </w: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5D6" w:rsidRPr="00487FF7" w:rsidRDefault="00B045D6" w:rsidP="00773C63">
            <w:pPr>
              <w:jc w:val="center"/>
              <w:rPr>
                <w:caps/>
                <w:sz w:val="24"/>
                <w:szCs w:val="24"/>
              </w:rPr>
            </w:pPr>
            <w:r w:rsidRPr="00487FF7">
              <w:rPr>
                <w:sz w:val="24"/>
                <w:szCs w:val="24"/>
              </w:rPr>
              <w:t>Новая редакция</w:t>
            </w:r>
          </w:p>
        </w:tc>
      </w:tr>
      <w:tr w:rsidR="00B045D6" w:rsidRPr="00591720" w:rsidTr="00DD0E63">
        <w:trPr>
          <w:cantSplit/>
          <w:trHeight w:val="995"/>
          <w:jc w:val="center"/>
        </w:trPr>
        <w:tc>
          <w:tcPr>
            <w:tcW w:w="4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45D6" w:rsidRPr="00487FF7" w:rsidRDefault="00B045D6" w:rsidP="00773C63">
            <w:pPr>
              <w:jc w:val="center"/>
              <w:rPr>
                <w:sz w:val="24"/>
                <w:szCs w:val="24"/>
              </w:rPr>
            </w:pPr>
          </w:p>
          <w:p w:rsidR="00B045D6" w:rsidRPr="00487FF7" w:rsidRDefault="00B045D6" w:rsidP="00773C63">
            <w:pPr>
              <w:jc w:val="center"/>
              <w:rPr>
                <w:sz w:val="24"/>
                <w:szCs w:val="24"/>
              </w:rPr>
            </w:pPr>
          </w:p>
          <w:p w:rsidR="00B045D6" w:rsidRPr="00487FF7" w:rsidRDefault="00B045D6" w:rsidP="00773C63">
            <w:pPr>
              <w:jc w:val="center"/>
              <w:rPr>
                <w:sz w:val="24"/>
                <w:szCs w:val="24"/>
              </w:rPr>
            </w:pPr>
          </w:p>
          <w:p w:rsidR="00B045D6" w:rsidRPr="00487FF7" w:rsidRDefault="00B045D6" w:rsidP="00773C63">
            <w:pPr>
              <w:jc w:val="center"/>
              <w:rPr>
                <w:sz w:val="24"/>
                <w:szCs w:val="24"/>
              </w:rPr>
            </w:pPr>
          </w:p>
          <w:p w:rsidR="00B045D6" w:rsidRPr="00487FF7" w:rsidRDefault="00B045D6" w:rsidP="00773C63">
            <w:pPr>
              <w:jc w:val="center"/>
              <w:rPr>
                <w:sz w:val="24"/>
                <w:szCs w:val="24"/>
              </w:rPr>
            </w:pPr>
          </w:p>
          <w:p w:rsidR="00B045D6" w:rsidRPr="00487FF7" w:rsidRDefault="00B045D6" w:rsidP="00773C63">
            <w:pPr>
              <w:jc w:val="center"/>
              <w:rPr>
                <w:sz w:val="24"/>
                <w:szCs w:val="24"/>
              </w:rPr>
            </w:pPr>
          </w:p>
          <w:p w:rsidR="00B045D6" w:rsidRPr="00487FF7" w:rsidRDefault="00B045D6" w:rsidP="00773C63">
            <w:pPr>
              <w:ind w:right="-250"/>
              <w:jc w:val="center"/>
              <w:rPr>
                <w:sz w:val="24"/>
                <w:szCs w:val="24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45D6" w:rsidRPr="00487FF7" w:rsidRDefault="00B045D6" w:rsidP="00773C63">
            <w:pPr>
              <w:jc w:val="center"/>
              <w:rPr>
                <w:sz w:val="24"/>
                <w:szCs w:val="24"/>
              </w:rPr>
            </w:pPr>
          </w:p>
          <w:p w:rsidR="00B045D6" w:rsidRPr="00487FF7" w:rsidRDefault="00B045D6" w:rsidP="00773C63">
            <w:pPr>
              <w:jc w:val="center"/>
              <w:rPr>
                <w:sz w:val="24"/>
                <w:szCs w:val="24"/>
              </w:rPr>
            </w:pPr>
            <w:r w:rsidRPr="00487FF7">
              <w:rPr>
                <w:sz w:val="24"/>
                <w:szCs w:val="24"/>
              </w:rPr>
              <w:t>Дата введения -</w:t>
            </w:r>
          </w:p>
          <w:p w:rsidR="00B045D6" w:rsidRPr="00487FF7" w:rsidRDefault="00B045D6" w:rsidP="00773C63">
            <w:pPr>
              <w:jc w:val="center"/>
              <w:rPr>
                <w:caps/>
                <w:sz w:val="24"/>
                <w:szCs w:val="24"/>
              </w:rPr>
            </w:pPr>
            <w:r w:rsidRPr="00487FF7">
              <w:rPr>
                <w:sz w:val="24"/>
                <w:szCs w:val="24"/>
              </w:rPr>
              <w:t>в соответствии с приказом</w:t>
            </w:r>
          </w:p>
          <w:p w:rsidR="00B045D6" w:rsidRPr="00487FF7" w:rsidRDefault="00B045D6" w:rsidP="00773C63">
            <w:pPr>
              <w:jc w:val="center"/>
              <w:rPr>
                <w:sz w:val="24"/>
                <w:szCs w:val="24"/>
              </w:rPr>
            </w:pPr>
          </w:p>
        </w:tc>
      </w:tr>
      <w:tr w:rsidR="00B045D6" w:rsidRPr="00591720" w:rsidTr="00624CB9">
        <w:trPr>
          <w:cantSplit/>
          <w:trHeight w:val="5348"/>
          <w:jc w:val="center"/>
        </w:trPr>
        <w:tc>
          <w:tcPr>
            <w:tcW w:w="9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5D6" w:rsidRPr="00487FF7" w:rsidRDefault="00B045D6" w:rsidP="00773C63">
            <w:pPr>
              <w:ind w:firstLine="720"/>
              <w:jc w:val="both"/>
              <w:rPr>
                <w:sz w:val="24"/>
                <w:szCs w:val="24"/>
              </w:rPr>
            </w:pPr>
            <w:r w:rsidRPr="00487FF7">
              <w:rPr>
                <w:sz w:val="24"/>
                <w:szCs w:val="24"/>
              </w:rPr>
              <w:t>Настоящий документ разработан согласно требованиям Международного Стандарта ИСО 9001:200</w:t>
            </w:r>
            <w:r w:rsidR="00A5157F">
              <w:rPr>
                <w:sz w:val="24"/>
                <w:szCs w:val="24"/>
              </w:rPr>
              <w:t>8</w:t>
            </w:r>
            <w:r w:rsidR="00022C51">
              <w:rPr>
                <w:sz w:val="24"/>
                <w:szCs w:val="24"/>
              </w:rPr>
              <w:t>.</w:t>
            </w:r>
            <w:r w:rsidR="00A5157F">
              <w:rPr>
                <w:sz w:val="24"/>
                <w:szCs w:val="24"/>
              </w:rPr>
              <w:t xml:space="preserve"> </w:t>
            </w:r>
          </w:p>
          <w:p w:rsidR="00B045D6" w:rsidRDefault="00B045D6" w:rsidP="00773C63">
            <w:pPr>
              <w:jc w:val="center"/>
              <w:rPr>
                <w:sz w:val="24"/>
                <w:szCs w:val="24"/>
              </w:rPr>
            </w:pPr>
          </w:p>
          <w:p w:rsidR="00022C51" w:rsidRDefault="00022C51" w:rsidP="00773C63">
            <w:pPr>
              <w:jc w:val="center"/>
              <w:rPr>
                <w:sz w:val="24"/>
                <w:szCs w:val="24"/>
              </w:rPr>
            </w:pPr>
          </w:p>
          <w:p w:rsidR="00022C51" w:rsidRDefault="00022C51" w:rsidP="00773C63">
            <w:pPr>
              <w:jc w:val="center"/>
              <w:rPr>
                <w:sz w:val="24"/>
                <w:szCs w:val="24"/>
              </w:rPr>
            </w:pPr>
          </w:p>
          <w:p w:rsidR="00022C51" w:rsidRPr="00487FF7" w:rsidRDefault="00022C51" w:rsidP="00773C63">
            <w:pPr>
              <w:jc w:val="center"/>
              <w:rPr>
                <w:sz w:val="24"/>
                <w:szCs w:val="24"/>
              </w:rPr>
            </w:pPr>
          </w:p>
          <w:p w:rsidR="00B045D6" w:rsidRPr="00487FF7" w:rsidRDefault="00B045D6" w:rsidP="007B2C24">
            <w:pPr>
              <w:ind w:firstLine="692"/>
              <w:jc w:val="both"/>
              <w:rPr>
                <w:sz w:val="24"/>
                <w:szCs w:val="24"/>
              </w:rPr>
            </w:pPr>
          </w:p>
        </w:tc>
      </w:tr>
      <w:tr w:rsidR="00B045D6" w:rsidRPr="00591720" w:rsidTr="00624CB9">
        <w:trPr>
          <w:cantSplit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D6" w:rsidRPr="00487FF7" w:rsidRDefault="00B045D6" w:rsidP="00773C63">
            <w:pPr>
              <w:rPr>
                <w:sz w:val="24"/>
                <w:szCs w:val="24"/>
              </w:rPr>
            </w:pPr>
            <w:r w:rsidRPr="00487FF7">
              <w:rPr>
                <w:sz w:val="24"/>
                <w:szCs w:val="24"/>
              </w:rPr>
              <w:t>Контроль документа: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D6" w:rsidRPr="00487FF7" w:rsidRDefault="00B045D6" w:rsidP="00773C63">
            <w:pPr>
              <w:rPr>
                <w:sz w:val="24"/>
                <w:szCs w:val="24"/>
              </w:rPr>
            </w:pPr>
            <w:r w:rsidRPr="00487FF7">
              <w:rPr>
                <w:sz w:val="24"/>
                <w:szCs w:val="24"/>
              </w:rPr>
              <w:t>Ректор</w:t>
            </w:r>
          </w:p>
        </w:tc>
      </w:tr>
      <w:tr w:rsidR="00B045D6" w:rsidRPr="00591720" w:rsidTr="00624CB9">
        <w:trPr>
          <w:cantSplit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D6" w:rsidRPr="009831C8" w:rsidRDefault="00B045D6" w:rsidP="00773C63">
            <w:pPr>
              <w:rPr>
                <w:sz w:val="24"/>
                <w:szCs w:val="24"/>
              </w:rPr>
            </w:pPr>
            <w:r w:rsidRPr="009831C8">
              <w:rPr>
                <w:sz w:val="24"/>
                <w:szCs w:val="24"/>
              </w:rPr>
              <w:t>Руководитель разработки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D6" w:rsidRPr="009831C8" w:rsidRDefault="009831C8" w:rsidP="00E1086C">
            <w:pPr>
              <w:rPr>
                <w:sz w:val="24"/>
                <w:szCs w:val="24"/>
              </w:rPr>
            </w:pPr>
            <w:r w:rsidRPr="009831C8">
              <w:rPr>
                <w:sz w:val="24"/>
                <w:szCs w:val="24"/>
              </w:rPr>
              <w:t>Ректор</w:t>
            </w:r>
          </w:p>
        </w:tc>
      </w:tr>
      <w:tr w:rsidR="00B045D6" w:rsidRPr="00591720" w:rsidTr="00624CB9">
        <w:trPr>
          <w:cantSplit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D6" w:rsidRPr="00487FF7" w:rsidRDefault="00B045D6" w:rsidP="00773C63">
            <w:pPr>
              <w:rPr>
                <w:sz w:val="24"/>
                <w:szCs w:val="24"/>
              </w:rPr>
            </w:pPr>
            <w:r w:rsidRPr="00487FF7">
              <w:rPr>
                <w:sz w:val="24"/>
                <w:szCs w:val="24"/>
              </w:rPr>
              <w:t>Исполнитель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5D6" w:rsidRPr="00487FF7" w:rsidRDefault="00B045D6" w:rsidP="00773C63">
            <w:pPr>
              <w:rPr>
                <w:sz w:val="24"/>
                <w:szCs w:val="24"/>
              </w:rPr>
            </w:pPr>
            <w:r w:rsidRPr="00A5157F">
              <w:rPr>
                <w:sz w:val="24"/>
                <w:szCs w:val="24"/>
              </w:rPr>
              <w:t>Никитина И.В.</w:t>
            </w:r>
          </w:p>
        </w:tc>
      </w:tr>
    </w:tbl>
    <w:p w:rsidR="00773C63" w:rsidRPr="00591720" w:rsidRDefault="00773C63" w:rsidP="00773C63">
      <w:pPr>
        <w:rPr>
          <w:sz w:val="24"/>
          <w:szCs w:val="24"/>
        </w:rPr>
      </w:pPr>
    </w:p>
    <w:p w:rsidR="00773C63" w:rsidRPr="00591720" w:rsidRDefault="00773C63" w:rsidP="00773C63">
      <w:pPr>
        <w:rPr>
          <w:sz w:val="24"/>
          <w:szCs w:val="24"/>
        </w:rPr>
      </w:pPr>
    </w:p>
    <w:p w:rsidR="005D7C17" w:rsidRPr="00591720" w:rsidRDefault="005D7C17" w:rsidP="00EA46DF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5D7C17" w:rsidRDefault="005D7C17" w:rsidP="00CC38E2">
      <w:pPr>
        <w:pStyle w:val="1"/>
        <w:spacing w:before="360" w:after="360" w:line="360" w:lineRule="auto"/>
        <w:rPr>
          <w:bCs/>
          <w:caps/>
          <w:sz w:val="24"/>
          <w:szCs w:val="24"/>
        </w:rPr>
      </w:pPr>
      <w:bookmarkStart w:id="0" w:name="_Toc104094711"/>
      <w:bookmarkStart w:id="1" w:name="_Toc104094798"/>
      <w:bookmarkStart w:id="2" w:name="_Toc323726882"/>
      <w:bookmarkStart w:id="3" w:name="_Toc19956903"/>
      <w:bookmarkStart w:id="4" w:name="_Toc102541918"/>
      <w:bookmarkStart w:id="5" w:name="_Toc104018577"/>
      <w:bookmarkStart w:id="6" w:name="_Toc104020332"/>
      <w:r w:rsidRPr="00487FF7">
        <w:rPr>
          <w:bCs/>
          <w:caps/>
          <w:sz w:val="24"/>
          <w:szCs w:val="24"/>
        </w:rPr>
        <w:t>ОГЛАВЛЕНИЕ</w:t>
      </w:r>
      <w:bookmarkEnd w:id="0"/>
      <w:bookmarkEnd w:id="1"/>
      <w:bookmarkEnd w:id="2"/>
    </w:p>
    <w:p w:rsidR="00D95D58" w:rsidRPr="00022C51" w:rsidRDefault="00C67C16" w:rsidP="00022C51">
      <w:pPr>
        <w:pStyle w:val="10"/>
        <w:tabs>
          <w:tab w:val="left" w:pos="426"/>
          <w:tab w:val="right" w:leader="dot" w:pos="9202"/>
        </w:tabs>
        <w:rPr>
          <w:rStyle w:val="ad"/>
          <w:b/>
          <w:sz w:val="28"/>
          <w:szCs w:val="28"/>
        </w:rPr>
      </w:pPr>
      <w:r w:rsidRPr="00487FF7">
        <w:rPr>
          <w:rFonts w:ascii="Times New Roman" w:hAnsi="Times New Roman"/>
          <w:sz w:val="24"/>
          <w:szCs w:val="24"/>
        </w:rPr>
        <w:fldChar w:fldCharType="begin"/>
      </w:r>
      <w:r w:rsidR="005E2366" w:rsidRPr="00487FF7">
        <w:rPr>
          <w:rFonts w:ascii="Times New Roman" w:hAnsi="Times New Roman"/>
          <w:sz w:val="24"/>
          <w:szCs w:val="24"/>
        </w:rPr>
        <w:instrText xml:space="preserve"> TOC \o "1-1" \h \z \u </w:instrText>
      </w:r>
      <w:r w:rsidRPr="00487FF7">
        <w:rPr>
          <w:rFonts w:ascii="Times New Roman" w:hAnsi="Times New Roman"/>
          <w:sz w:val="24"/>
          <w:szCs w:val="24"/>
        </w:rPr>
        <w:fldChar w:fldCharType="separate"/>
      </w:r>
      <w:hyperlink w:anchor="_Toc323726883" w:history="1">
        <w:r w:rsidR="00D95D58" w:rsidRPr="00022C51">
          <w:rPr>
            <w:rStyle w:val="ad"/>
            <w:caps w:val="0"/>
            <w:sz w:val="28"/>
            <w:szCs w:val="28"/>
          </w:rPr>
          <w:t>B.</w:t>
        </w:r>
        <w:r w:rsidR="00D95D58" w:rsidRPr="00022C51">
          <w:rPr>
            <w:rStyle w:val="ad"/>
            <w:b/>
            <w:sz w:val="28"/>
            <w:szCs w:val="28"/>
          </w:rPr>
          <w:tab/>
        </w:r>
        <w:r w:rsidR="00D95D58" w:rsidRPr="00022C51">
          <w:rPr>
            <w:rStyle w:val="ad"/>
            <w:sz w:val="28"/>
            <w:szCs w:val="28"/>
          </w:rPr>
          <w:t>Лист ознакомления</w:t>
        </w:r>
        <w:r w:rsidR="00D95D58" w:rsidRPr="00022C51">
          <w:rPr>
            <w:rStyle w:val="ad"/>
            <w:webHidden/>
            <w:sz w:val="28"/>
            <w:szCs w:val="28"/>
          </w:rPr>
          <w:tab/>
        </w:r>
        <w:r w:rsidRPr="00022C51">
          <w:rPr>
            <w:rStyle w:val="ad"/>
            <w:webHidden/>
            <w:sz w:val="28"/>
            <w:szCs w:val="28"/>
          </w:rPr>
          <w:fldChar w:fldCharType="begin"/>
        </w:r>
        <w:r w:rsidR="00D95D58" w:rsidRPr="00022C51">
          <w:rPr>
            <w:rStyle w:val="ad"/>
            <w:webHidden/>
            <w:sz w:val="28"/>
            <w:szCs w:val="28"/>
          </w:rPr>
          <w:instrText xml:space="preserve"> PAGEREF _Toc323726883 \h </w:instrText>
        </w:r>
        <w:r w:rsidRPr="00022C51">
          <w:rPr>
            <w:rStyle w:val="ad"/>
            <w:webHidden/>
            <w:sz w:val="28"/>
            <w:szCs w:val="28"/>
          </w:rPr>
        </w:r>
        <w:r w:rsidRPr="00022C51">
          <w:rPr>
            <w:rStyle w:val="ad"/>
            <w:webHidden/>
            <w:sz w:val="28"/>
            <w:szCs w:val="28"/>
          </w:rPr>
          <w:fldChar w:fldCharType="separate"/>
        </w:r>
        <w:r w:rsidR="009E6684">
          <w:rPr>
            <w:rStyle w:val="ad"/>
            <w:noProof/>
            <w:webHidden/>
            <w:sz w:val="28"/>
            <w:szCs w:val="28"/>
          </w:rPr>
          <w:t>4</w:t>
        </w:r>
        <w:r w:rsidRPr="00022C51">
          <w:rPr>
            <w:rStyle w:val="ad"/>
            <w:webHidden/>
            <w:sz w:val="28"/>
            <w:szCs w:val="28"/>
          </w:rPr>
          <w:fldChar w:fldCharType="end"/>
        </w:r>
      </w:hyperlink>
    </w:p>
    <w:p w:rsidR="00D95D58" w:rsidRPr="00022C51" w:rsidRDefault="00FA110A" w:rsidP="00022C51">
      <w:pPr>
        <w:pStyle w:val="10"/>
        <w:tabs>
          <w:tab w:val="left" w:pos="426"/>
          <w:tab w:val="right" w:leader="dot" w:pos="9202"/>
        </w:tabs>
        <w:rPr>
          <w:rStyle w:val="ad"/>
          <w:b/>
          <w:sz w:val="28"/>
          <w:szCs w:val="28"/>
        </w:rPr>
      </w:pPr>
      <w:hyperlink w:anchor="_Toc323726884" w:history="1">
        <w:r w:rsidR="00D95D58" w:rsidRPr="00022C51">
          <w:rPr>
            <w:rStyle w:val="ad"/>
            <w:sz w:val="28"/>
            <w:szCs w:val="28"/>
          </w:rPr>
          <w:t>C.</w:t>
        </w:r>
        <w:r w:rsidR="00D95D58" w:rsidRPr="00022C51">
          <w:rPr>
            <w:rStyle w:val="ad"/>
            <w:b/>
            <w:sz w:val="28"/>
            <w:szCs w:val="28"/>
          </w:rPr>
          <w:tab/>
        </w:r>
        <w:r w:rsidR="00D95D58" w:rsidRPr="00022C51">
          <w:rPr>
            <w:rStyle w:val="ad"/>
            <w:sz w:val="28"/>
            <w:szCs w:val="28"/>
          </w:rPr>
          <w:t>Лист учета экземпляров</w:t>
        </w:r>
        <w:r w:rsidR="00D95D58" w:rsidRPr="00022C51">
          <w:rPr>
            <w:rStyle w:val="ad"/>
            <w:webHidden/>
            <w:sz w:val="28"/>
            <w:szCs w:val="28"/>
          </w:rPr>
          <w:tab/>
        </w:r>
        <w:r w:rsidR="00C67C16" w:rsidRPr="00022C51">
          <w:rPr>
            <w:rStyle w:val="ad"/>
            <w:webHidden/>
            <w:sz w:val="28"/>
            <w:szCs w:val="28"/>
          </w:rPr>
          <w:fldChar w:fldCharType="begin"/>
        </w:r>
        <w:r w:rsidR="00D95D58" w:rsidRPr="00022C51">
          <w:rPr>
            <w:rStyle w:val="ad"/>
            <w:webHidden/>
            <w:sz w:val="28"/>
            <w:szCs w:val="28"/>
          </w:rPr>
          <w:instrText xml:space="preserve"> PAGEREF _Toc323726884 \h </w:instrText>
        </w:r>
        <w:r w:rsidR="00C67C16" w:rsidRPr="00022C51">
          <w:rPr>
            <w:rStyle w:val="ad"/>
            <w:webHidden/>
            <w:sz w:val="28"/>
            <w:szCs w:val="28"/>
          </w:rPr>
        </w:r>
        <w:r w:rsidR="00C67C16" w:rsidRPr="00022C51">
          <w:rPr>
            <w:rStyle w:val="ad"/>
            <w:webHidden/>
            <w:sz w:val="28"/>
            <w:szCs w:val="28"/>
          </w:rPr>
          <w:fldChar w:fldCharType="separate"/>
        </w:r>
        <w:r w:rsidR="009E6684">
          <w:rPr>
            <w:rStyle w:val="ad"/>
            <w:noProof/>
            <w:webHidden/>
            <w:sz w:val="28"/>
            <w:szCs w:val="28"/>
          </w:rPr>
          <w:t>5</w:t>
        </w:r>
        <w:r w:rsidR="00C67C16" w:rsidRPr="00022C51">
          <w:rPr>
            <w:rStyle w:val="ad"/>
            <w:webHidden/>
            <w:sz w:val="28"/>
            <w:szCs w:val="28"/>
          </w:rPr>
          <w:fldChar w:fldCharType="end"/>
        </w:r>
      </w:hyperlink>
    </w:p>
    <w:p w:rsidR="00D95D58" w:rsidRPr="00022C51" w:rsidRDefault="00FA110A" w:rsidP="00022C51">
      <w:pPr>
        <w:pStyle w:val="10"/>
        <w:tabs>
          <w:tab w:val="left" w:pos="426"/>
          <w:tab w:val="right" w:leader="dot" w:pos="9202"/>
        </w:tabs>
        <w:rPr>
          <w:rStyle w:val="ad"/>
          <w:b/>
          <w:sz w:val="28"/>
          <w:szCs w:val="28"/>
        </w:rPr>
      </w:pPr>
      <w:hyperlink w:anchor="_Toc323726885" w:history="1">
        <w:r w:rsidR="00D95D58" w:rsidRPr="00022C51">
          <w:rPr>
            <w:rStyle w:val="ad"/>
            <w:caps w:val="0"/>
            <w:sz w:val="28"/>
            <w:szCs w:val="28"/>
          </w:rPr>
          <w:t>D.</w:t>
        </w:r>
        <w:r w:rsidR="00D95D58" w:rsidRPr="00022C51">
          <w:rPr>
            <w:rStyle w:val="ad"/>
            <w:b/>
            <w:sz w:val="28"/>
            <w:szCs w:val="28"/>
          </w:rPr>
          <w:tab/>
        </w:r>
        <w:r w:rsidR="00D95D58" w:rsidRPr="00022C51">
          <w:rPr>
            <w:rStyle w:val="ad"/>
            <w:sz w:val="28"/>
            <w:szCs w:val="28"/>
          </w:rPr>
          <w:t>Лист учета корректуры</w:t>
        </w:r>
        <w:r w:rsidR="00D95D58" w:rsidRPr="00022C51">
          <w:rPr>
            <w:rStyle w:val="ad"/>
            <w:webHidden/>
            <w:sz w:val="28"/>
            <w:szCs w:val="28"/>
          </w:rPr>
          <w:tab/>
        </w:r>
        <w:r w:rsidR="00C67C16" w:rsidRPr="00022C51">
          <w:rPr>
            <w:rStyle w:val="ad"/>
            <w:webHidden/>
            <w:sz w:val="28"/>
            <w:szCs w:val="28"/>
          </w:rPr>
          <w:fldChar w:fldCharType="begin"/>
        </w:r>
        <w:r w:rsidR="00D95D58" w:rsidRPr="00022C51">
          <w:rPr>
            <w:rStyle w:val="ad"/>
            <w:webHidden/>
            <w:sz w:val="28"/>
            <w:szCs w:val="28"/>
          </w:rPr>
          <w:instrText xml:space="preserve"> PAGEREF _Toc323726885 \h </w:instrText>
        </w:r>
        <w:r w:rsidR="00C67C16" w:rsidRPr="00022C51">
          <w:rPr>
            <w:rStyle w:val="ad"/>
            <w:webHidden/>
            <w:sz w:val="28"/>
            <w:szCs w:val="28"/>
          </w:rPr>
        </w:r>
        <w:r w:rsidR="00C67C16" w:rsidRPr="00022C51">
          <w:rPr>
            <w:rStyle w:val="ad"/>
            <w:webHidden/>
            <w:sz w:val="28"/>
            <w:szCs w:val="28"/>
          </w:rPr>
          <w:fldChar w:fldCharType="separate"/>
        </w:r>
        <w:r w:rsidR="009E6684">
          <w:rPr>
            <w:rStyle w:val="ad"/>
            <w:noProof/>
            <w:webHidden/>
            <w:sz w:val="28"/>
            <w:szCs w:val="28"/>
          </w:rPr>
          <w:t>6</w:t>
        </w:r>
        <w:r w:rsidR="00C67C16" w:rsidRPr="00022C51">
          <w:rPr>
            <w:rStyle w:val="ad"/>
            <w:webHidden/>
            <w:sz w:val="28"/>
            <w:szCs w:val="28"/>
          </w:rPr>
          <w:fldChar w:fldCharType="end"/>
        </w:r>
      </w:hyperlink>
    </w:p>
    <w:p w:rsidR="00D95D58" w:rsidRPr="00022C51" w:rsidRDefault="00FA110A" w:rsidP="00022C51">
      <w:pPr>
        <w:pStyle w:val="10"/>
        <w:tabs>
          <w:tab w:val="left" w:pos="426"/>
          <w:tab w:val="right" w:leader="dot" w:pos="9202"/>
        </w:tabs>
        <w:rPr>
          <w:rStyle w:val="ad"/>
          <w:b/>
          <w:sz w:val="28"/>
          <w:szCs w:val="28"/>
        </w:rPr>
      </w:pPr>
      <w:hyperlink w:anchor="_Toc323726886" w:history="1">
        <w:r w:rsidR="00F54A6E">
          <w:rPr>
            <w:rStyle w:val="ad"/>
            <w:caps w:val="0"/>
            <w:sz w:val="28"/>
            <w:szCs w:val="28"/>
            <w:lang w:val="en-US"/>
          </w:rPr>
          <w:t>I</w:t>
        </w:r>
        <w:r w:rsidR="00D95D58" w:rsidRPr="00022C51">
          <w:rPr>
            <w:rStyle w:val="ad"/>
            <w:caps w:val="0"/>
            <w:sz w:val="28"/>
            <w:szCs w:val="28"/>
          </w:rPr>
          <w:t>. ОБЩИЕ ПОЛОЖЕНИЯ</w:t>
        </w:r>
        <w:r w:rsidR="00D95D58" w:rsidRPr="00022C51">
          <w:rPr>
            <w:rStyle w:val="ad"/>
            <w:webHidden/>
            <w:sz w:val="28"/>
            <w:szCs w:val="28"/>
          </w:rPr>
          <w:tab/>
        </w:r>
        <w:r w:rsidR="00C67C16" w:rsidRPr="00022C51">
          <w:rPr>
            <w:rStyle w:val="ad"/>
            <w:webHidden/>
            <w:sz w:val="28"/>
            <w:szCs w:val="28"/>
          </w:rPr>
          <w:fldChar w:fldCharType="begin"/>
        </w:r>
        <w:r w:rsidR="00D95D58" w:rsidRPr="00022C51">
          <w:rPr>
            <w:rStyle w:val="ad"/>
            <w:webHidden/>
            <w:sz w:val="28"/>
            <w:szCs w:val="28"/>
          </w:rPr>
          <w:instrText xml:space="preserve"> PAGEREF _Toc323726886 \h </w:instrText>
        </w:r>
        <w:r w:rsidR="00C67C16" w:rsidRPr="00022C51">
          <w:rPr>
            <w:rStyle w:val="ad"/>
            <w:webHidden/>
            <w:sz w:val="28"/>
            <w:szCs w:val="28"/>
          </w:rPr>
        </w:r>
        <w:r w:rsidR="00C67C16" w:rsidRPr="00022C51">
          <w:rPr>
            <w:rStyle w:val="ad"/>
            <w:webHidden/>
            <w:sz w:val="28"/>
            <w:szCs w:val="28"/>
          </w:rPr>
          <w:fldChar w:fldCharType="separate"/>
        </w:r>
        <w:r w:rsidR="009E6684">
          <w:rPr>
            <w:rStyle w:val="ad"/>
            <w:noProof/>
            <w:webHidden/>
            <w:sz w:val="28"/>
            <w:szCs w:val="28"/>
          </w:rPr>
          <w:t>7</w:t>
        </w:r>
        <w:r w:rsidR="00C67C16" w:rsidRPr="00022C51">
          <w:rPr>
            <w:rStyle w:val="ad"/>
            <w:webHidden/>
            <w:sz w:val="28"/>
            <w:szCs w:val="28"/>
          </w:rPr>
          <w:fldChar w:fldCharType="end"/>
        </w:r>
      </w:hyperlink>
    </w:p>
    <w:p w:rsidR="00D95D58" w:rsidRPr="00022C51" w:rsidRDefault="00FA110A" w:rsidP="00022C51">
      <w:pPr>
        <w:pStyle w:val="10"/>
        <w:tabs>
          <w:tab w:val="left" w:pos="426"/>
          <w:tab w:val="right" w:leader="dot" w:pos="9202"/>
        </w:tabs>
        <w:rPr>
          <w:rStyle w:val="ad"/>
          <w:b/>
          <w:sz w:val="28"/>
          <w:szCs w:val="28"/>
        </w:rPr>
      </w:pPr>
      <w:hyperlink w:anchor="_Toc323726887" w:history="1">
        <w:r w:rsidR="00F54A6E">
          <w:rPr>
            <w:rStyle w:val="ad"/>
            <w:caps w:val="0"/>
            <w:sz w:val="28"/>
            <w:szCs w:val="28"/>
            <w:lang w:val="en-US"/>
          </w:rPr>
          <w:t>II</w:t>
        </w:r>
        <w:r w:rsidR="00D95D58" w:rsidRPr="00022C51">
          <w:rPr>
            <w:rStyle w:val="ad"/>
            <w:caps w:val="0"/>
            <w:sz w:val="28"/>
            <w:szCs w:val="28"/>
          </w:rPr>
          <w:t>. ПРИЕМ ДОКУМЕНТОВ ОТ ПОСТУПАЮЩИХ</w:t>
        </w:r>
        <w:r w:rsidR="00D95D58" w:rsidRPr="00022C51">
          <w:rPr>
            <w:rStyle w:val="ad"/>
            <w:webHidden/>
            <w:sz w:val="28"/>
            <w:szCs w:val="28"/>
          </w:rPr>
          <w:tab/>
        </w:r>
        <w:r w:rsidR="00C67C16" w:rsidRPr="00022C51">
          <w:rPr>
            <w:rStyle w:val="ad"/>
            <w:webHidden/>
            <w:sz w:val="28"/>
            <w:szCs w:val="28"/>
          </w:rPr>
          <w:fldChar w:fldCharType="begin"/>
        </w:r>
        <w:r w:rsidR="00D95D58" w:rsidRPr="00022C51">
          <w:rPr>
            <w:rStyle w:val="ad"/>
            <w:webHidden/>
            <w:sz w:val="28"/>
            <w:szCs w:val="28"/>
          </w:rPr>
          <w:instrText xml:space="preserve"> PAGEREF _Toc323726887 \h </w:instrText>
        </w:r>
        <w:r w:rsidR="00C67C16" w:rsidRPr="00022C51">
          <w:rPr>
            <w:rStyle w:val="ad"/>
            <w:webHidden/>
            <w:sz w:val="28"/>
            <w:szCs w:val="28"/>
          </w:rPr>
        </w:r>
        <w:r w:rsidR="00C67C16" w:rsidRPr="00022C51">
          <w:rPr>
            <w:rStyle w:val="ad"/>
            <w:webHidden/>
            <w:sz w:val="28"/>
            <w:szCs w:val="28"/>
          </w:rPr>
          <w:fldChar w:fldCharType="separate"/>
        </w:r>
        <w:r w:rsidR="009E6684">
          <w:rPr>
            <w:rStyle w:val="ad"/>
            <w:noProof/>
            <w:webHidden/>
            <w:sz w:val="28"/>
            <w:szCs w:val="28"/>
          </w:rPr>
          <w:t>7</w:t>
        </w:r>
        <w:r w:rsidR="00C67C16" w:rsidRPr="00022C51">
          <w:rPr>
            <w:rStyle w:val="ad"/>
            <w:webHidden/>
            <w:sz w:val="28"/>
            <w:szCs w:val="28"/>
          </w:rPr>
          <w:fldChar w:fldCharType="end"/>
        </w:r>
      </w:hyperlink>
    </w:p>
    <w:p w:rsidR="00D95D58" w:rsidRPr="00022C51" w:rsidRDefault="00FA110A" w:rsidP="00022C51">
      <w:pPr>
        <w:pStyle w:val="10"/>
        <w:tabs>
          <w:tab w:val="left" w:pos="426"/>
          <w:tab w:val="right" w:leader="dot" w:pos="9202"/>
        </w:tabs>
        <w:rPr>
          <w:rStyle w:val="ad"/>
          <w:b/>
          <w:sz w:val="28"/>
          <w:szCs w:val="28"/>
        </w:rPr>
      </w:pPr>
      <w:hyperlink w:anchor="_Toc323726889" w:history="1">
        <w:r w:rsidR="00F54A6E">
          <w:rPr>
            <w:rStyle w:val="ad"/>
            <w:caps w:val="0"/>
            <w:sz w:val="28"/>
            <w:szCs w:val="28"/>
            <w:lang w:val="en-US"/>
          </w:rPr>
          <w:t>III</w:t>
        </w:r>
        <w:r w:rsidR="00D95D58" w:rsidRPr="00022C51">
          <w:rPr>
            <w:rStyle w:val="ad"/>
            <w:caps w:val="0"/>
            <w:sz w:val="28"/>
            <w:szCs w:val="28"/>
          </w:rPr>
          <w:t>. ЗАКЛЮЧЕНИЕ ДОГОВОРА НА ОБУЧЕНИЕ</w:t>
        </w:r>
        <w:r w:rsidR="00D95D58" w:rsidRPr="00022C51">
          <w:rPr>
            <w:rStyle w:val="ad"/>
            <w:webHidden/>
            <w:sz w:val="28"/>
            <w:szCs w:val="28"/>
          </w:rPr>
          <w:tab/>
        </w:r>
        <w:r w:rsidR="00C67C16" w:rsidRPr="00022C51">
          <w:rPr>
            <w:rStyle w:val="ad"/>
            <w:webHidden/>
            <w:sz w:val="28"/>
            <w:szCs w:val="28"/>
          </w:rPr>
          <w:fldChar w:fldCharType="begin"/>
        </w:r>
        <w:r w:rsidR="00D95D58" w:rsidRPr="00022C51">
          <w:rPr>
            <w:rStyle w:val="ad"/>
            <w:webHidden/>
            <w:sz w:val="28"/>
            <w:szCs w:val="28"/>
          </w:rPr>
          <w:instrText xml:space="preserve"> PAGEREF _Toc323726889 \h </w:instrText>
        </w:r>
        <w:r w:rsidR="00C67C16" w:rsidRPr="00022C51">
          <w:rPr>
            <w:rStyle w:val="ad"/>
            <w:webHidden/>
            <w:sz w:val="28"/>
            <w:szCs w:val="28"/>
          </w:rPr>
        </w:r>
        <w:r w:rsidR="00C67C16" w:rsidRPr="00022C51">
          <w:rPr>
            <w:rStyle w:val="ad"/>
            <w:webHidden/>
            <w:sz w:val="28"/>
            <w:szCs w:val="28"/>
          </w:rPr>
          <w:fldChar w:fldCharType="separate"/>
        </w:r>
        <w:r w:rsidR="009E6684">
          <w:rPr>
            <w:rStyle w:val="ad"/>
            <w:noProof/>
            <w:webHidden/>
            <w:sz w:val="28"/>
            <w:szCs w:val="28"/>
          </w:rPr>
          <w:t>8</w:t>
        </w:r>
        <w:r w:rsidR="00C67C16" w:rsidRPr="00022C51">
          <w:rPr>
            <w:rStyle w:val="ad"/>
            <w:webHidden/>
            <w:sz w:val="28"/>
            <w:szCs w:val="28"/>
          </w:rPr>
          <w:fldChar w:fldCharType="end"/>
        </w:r>
      </w:hyperlink>
    </w:p>
    <w:p w:rsidR="00D95D58" w:rsidRPr="00022C51" w:rsidRDefault="00FA110A" w:rsidP="00022C51">
      <w:pPr>
        <w:pStyle w:val="10"/>
        <w:tabs>
          <w:tab w:val="left" w:pos="426"/>
          <w:tab w:val="right" w:leader="dot" w:pos="9202"/>
        </w:tabs>
        <w:rPr>
          <w:rStyle w:val="ad"/>
          <w:b/>
          <w:sz w:val="28"/>
          <w:szCs w:val="28"/>
        </w:rPr>
      </w:pPr>
      <w:hyperlink w:anchor="_Toc323726890" w:history="1">
        <w:r w:rsidR="00F54A6E">
          <w:rPr>
            <w:rStyle w:val="ad"/>
            <w:caps w:val="0"/>
            <w:sz w:val="28"/>
            <w:szCs w:val="28"/>
            <w:lang w:val="en-US"/>
          </w:rPr>
          <w:t>IV</w:t>
        </w:r>
        <w:r w:rsidR="00D95D58" w:rsidRPr="00022C51">
          <w:rPr>
            <w:rStyle w:val="ad"/>
            <w:caps w:val="0"/>
            <w:sz w:val="28"/>
            <w:szCs w:val="28"/>
          </w:rPr>
          <w:t>. ОПЛАТА ОБУЧЕНИЯ</w:t>
        </w:r>
        <w:r w:rsidR="00D95D58" w:rsidRPr="00022C51">
          <w:rPr>
            <w:rStyle w:val="ad"/>
            <w:webHidden/>
            <w:sz w:val="28"/>
            <w:szCs w:val="28"/>
          </w:rPr>
          <w:tab/>
        </w:r>
        <w:r w:rsidR="00C67C16" w:rsidRPr="00022C51">
          <w:rPr>
            <w:rStyle w:val="ad"/>
            <w:webHidden/>
            <w:sz w:val="28"/>
            <w:szCs w:val="28"/>
          </w:rPr>
          <w:fldChar w:fldCharType="begin"/>
        </w:r>
        <w:r w:rsidR="00D95D58" w:rsidRPr="00022C51">
          <w:rPr>
            <w:rStyle w:val="ad"/>
            <w:webHidden/>
            <w:sz w:val="28"/>
            <w:szCs w:val="28"/>
          </w:rPr>
          <w:instrText xml:space="preserve"> PAGEREF _Toc323726890 \h </w:instrText>
        </w:r>
        <w:r w:rsidR="00C67C16" w:rsidRPr="00022C51">
          <w:rPr>
            <w:rStyle w:val="ad"/>
            <w:webHidden/>
            <w:sz w:val="28"/>
            <w:szCs w:val="28"/>
          </w:rPr>
        </w:r>
        <w:r w:rsidR="00C67C16" w:rsidRPr="00022C51">
          <w:rPr>
            <w:rStyle w:val="ad"/>
            <w:webHidden/>
            <w:sz w:val="28"/>
            <w:szCs w:val="28"/>
          </w:rPr>
          <w:fldChar w:fldCharType="separate"/>
        </w:r>
        <w:r w:rsidR="009E6684">
          <w:rPr>
            <w:rStyle w:val="ad"/>
            <w:noProof/>
            <w:webHidden/>
            <w:sz w:val="28"/>
            <w:szCs w:val="28"/>
          </w:rPr>
          <w:t>8</w:t>
        </w:r>
        <w:r w:rsidR="00C67C16" w:rsidRPr="00022C51">
          <w:rPr>
            <w:rStyle w:val="ad"/>
            <w:webHidden/>
            <w:sz w:val="28"/>
            <w:szCs w:val="28"/>
          </w:rPr>
          <w:fldChar w:fldCharType="end"/>
        </w:r>
      </w:hyperlink>
    </w:p>
    <w:p w:rsidR="00D95D58" w:rsidRPr="00022C51" w:rsidRDefault="00FA110A" w:rsidP="00022C51">
      <w:pPr>
        <w:pStyle w:val="10"/>
        <w:tabs>
          <w:tab w:val="left" w:pos="426"/>
          <w:tab w:val="right" w:leader="dot" w:pos="9202"/>
        </w:tabs>
        <w:rPr>
          <w:rStyle w:val="ad"/>
          <w:b/>
          <w:sz w:val="28"/>
          <w:szCs w:val="28"/>
        </w:rPr>
      </w:pPr>
      <w:hyperlink w:anchor="_Toc323726891" w:history="1">
        <w:r w:rsidR="00F54A6E">
          <w:rPr>
            <w:rStyle w:val="ad"/>
            <w:caps w:val="0"/>
            <w:sz w:val="28"/>
            <w:szCs w:val="28"/>
            <w:lang w:val="en-US"/>
          </w:rPr>
          <w:t>V</w:t>
        </w:r>
        <w:r w:rsidR="00D95D58" w:rsidRPr="00022C51">
          <w:rPr>
            <w:rStyle w:val="ad"/>
            <w:caps w:val="0"/>
            <w:sz w:val="28"/>
            <w:szCs w:val="28"/>
          </w:rPr>
          <w:t xml:space="preserve">. ЗАЧИСЛЕНИЕ В </w:t>
        </w:r>
        <w:r w:rsidR="009831C8" w:rsidRPr="00022C51">
          <w:rPr>
            <w:rStyle w:val="ad"/>
            <w:caps w:val="0"/>
            <w:sz w:val="28"/>
            <w:szCs w:val="28"/>
          </w:rPr>
          <w:t>УНИВЕРСИТЕТ</w:t>
        </w:r>
        <w:r w:rsidR="00D95D58" w:rsidRPr="00022C51">
          <w:rPr>
            <w:rStyle w:val="ad"/>
            <w:webHidden/>
            <w:sz w:val="28"/>
            <w:szCs w:val="28"/>
          </w:rPr>
          <w:tab/>
        </w:r>
        <w:r w:rsidR="00C67C16" w:rsidRPr="00022C51">
          <w:rPr>
            <w:rStyle w:val="ad"/>
            <w:webHidden/>
            <w:sz w:val="28"/>
            <w:szCs w:val="28"/>
          </w:rPr>
          <w:fldChar w:fldCharType="begin"/>
        </w:r>
        <w:r w:rsidR="00D95D58" w:rsidRPr="00022C51">
          <w:rPr>
            <w:rStyle w:val="ad"/>
            <w:webHidden/>
            <w:sz w:val="28"/>
            <w:szCs w:val="28"/>
          </w:rPr>
          <w:instrText xml:space="preserve"> PAGEREF _Toc323726891 \h </w:instrText>
        </w:r>
        <w:r w:rsidR="00C67C16" w:rsidRPr="00022C51">
          <w:rPr>
            <w:rStyle w:val="ad"/>
            <w:webHidden/>
            <w:sz w:val="28"/>
            <w:szCs w:val="28"/>
          </w:rPr>
        </w:r>
        <w:r w:rsidR="00C67C16" w:rsidRPr="00022C51">
          <w:rPr>
            <w:rStyle w:val="ad"/>
            <w:webHidden/>
            <w:sz w:val="28"/>
            <w:szCs w:val="28"/>
          </w:rPr>
          <w:fldChar w:fldCharType="separate"/>
        </w:r>
        <w:r w:rsidR="009E6684">
          <w:rPr>
            <w:rStyle w:val="ad"/>
            <w:noProof/>
            <w:webHidden/>
            <w:sz w:val="28"/>
            <w:szCs w:val="28"/>
          </w:rPr>
          <w:t>8</w:t>
        </w:r>
        <w:r w:rsidR="00C67C16" w:rsidRPr="00022C51">
          <w:rPr>
            <w:rStyle w:val="ad"/>
            <w:webHidden/>
            <w:sz w:val="28"/>
            <w:szCs w:val="28"/>
          </w:rPr>
          <w:fldChar w:fldCharType="end"/>
        </w:r>
      </w:hyperlink>
    </w:p>
    <w:p w:rsidR="00D95D58" w:rsidRPr="00487FF7" w:rsidRDefault="00FA110A" w:rsidP="00022C51">
      <w:pPr>
        <w:pStyle w:val="10"/>
        <w:tabs>
          <w:tab w:val="left" w:pos="426"/>
          <w:tab w:val="right" w:leader="dot" w:pos="9202"/>
        </w:tabs>
        <w:rPr>
          <w:rFonts w:ascii="Times New Roman" w:hAnsi="Times New Roman"/>
          <w:b w:val="0"/>
          <w:caps w:val="0"/>
          <w:noProof/>
          <w:sz w:val="24"/>
          <w:szCs w:val="24"/>
        </w:rPr>
      </w:pPr>
      <w:hyperlink w:anchor="_Toc323726892" w:history="1">
        <w:r w:rsidR="00F54A6E">
          <w:rPr>
            <w:rStyle w:val="ad"/>
            <w:caps w:val="0"/>
            <w:sz w:val="28"/>
            <w:szCs w:val="28"/>
            <w:lang w:val="en-US"/>
          </w:rPr>
          <w:t>VI</w:t>
        </w:r>
        <w:r w:rsidR="00D95D58" w:rsidRPr="00022C51">
          <w:rPr>
            <w:rStyle w:val="ad"/>
            <w:caps w:val="0"/>
            <w:sz w:val="28"/>
            <w:szCs w:val="28"/>
          </w:rPr>
          <w:t xml:space="preserve">. ЗАЧИСЛЕНИЕ В ФИЛИАЛЫ </w:t>
        </w:r>
        <w:r w:rsidR="009831C8" w:rsidRPr="00022C51">
          <w:rPr>
            <w:rStyle w:val="ad"/>
            <w:caps w:val="0"/>
            <w:sz w:val="28"/>
            <w:szCs w:val="28"/>
          </w:rPr>
          <w:t>УНИВЕРСИТЕТА</w:t>
        </w:r>
        <w:r w:rsidR="00D95D58" w:rsidRPr="00022C51">
          <w:rPr>
            <w:rStyle w:val="ad"/>
            <w:webHidden/>
            <w:sz w:val="28"/>
            <w:szCs w:val="28"/>
          </w:rPr>
          <w:tab/>
        </w:r>
        <w:r w:rsidR="00C67C16" w:rsidRPr="00022C51">
          <w:rPr>
            <w:rStyle w:val="ad"/>
            <w:webHidden/>
            <w:sz w:val="28"/>
            <w:szCs w:val="28"/>
          </w:rPr>
          <w:fldChar w:fldCharType="begin"/>
        </w:r>
        <w:r w:rsidR="00D95D58" w:rsidRPr="00022C51">
          <w:rPr>
            <w:rStyle w:val="ad"/>
            <w:webHidden/>
            <w:sz w:val="28"/>
            <w:szCs w:val="28"/>
          </w:rPr>
          <w:instrText xml:space="preserve"> PAGEREF _Toc323726892 \h </w:instrText>
        </w:r>
        <w:r w:rsidR="00C67C16" w:rsidRPr="00022C51">
          <w:rPr>
            <w:rStyle w:val="ad"/>
            <w:webHidden/>
            <w:sz w:val="28"/>
            <w:szCs w:val="28"/>
          </w:rPr>
        </w:r>
        <w:r w:rsidR="00C67C16" w:rsidRPr="00022C51">
          <w:rPr>
            <w:rStyle w:val="ad"/>
            <w:webHidden/>
            <w:sz w:val="28"/>
            <w:szCs w:val="28"/>
          </w:rPr>
          <w:fldChar w:fldCharType="separate"/>
        </w:r>
        <w:r w:rsidR="009E6684">
          <w:rPr>
            <w:rStyle w:val="ad"/>
            <w:noProof/>
            <w:webHidden/>
            <w:sz w:val="28"/>
            <w:szCs w:val="28"/>
          </w:rPr>
          <w:t>9</w:t>
        </w:r>
        <w:r w:rsidR="00C67C16" w:rsidRPr="00022C51">
          <w:rPr>
            <w:rStyle w:val="ad"/>
            <w:webHidden/>
            <w:sz w:val="28"/>
            <w:szCs w:val="28"/>
          </w:rPr>
          <w:fldChar w:fldCharType="end"/>
        </w:r>
      </w:hyperlink>
    </w:p>
    <w:p w:rsidR="0039747A" w:rsidRDefault="00C67C16" w:rsidP="0039747A">
      <w:r w:rsidRPr="00487FF7">
        <w:fldChar w:fldCharType="end"/>
      </w:r>
      <w:bookmarkStart w:id="7" w:name="_Toc323726883"/>
    </w:p>
    <w:p w:rsidR="005D7C17" w:rsidRPr="00591720" w:rsidRDefault="0039747A" w:rsidP="0039747A">
      <w:pPr>
        <w:spacing w:before="240" w:after="240"/>
        <w:jc w:val="center"/>
      </w:pPr>
      <w:r>
        <w:br w:type="page"/>
      </w:r>
      <w:r w:rsidR="005D7C17" w:rsidRPr="00591720">
        <w:t>Лист ознакомления</w:t>
      </w:r>
      <w:bookmarkEnd w:id="3"/>
      <w:bookmarkEnd w:id="4"/>
      <w:bookmarkEnd w:id="5"/>
      <w:bookmarkEnd w:id="6"/>
      <w:bookmarkEnd w:id="7"/>
    </w:p>
    <w:tbl>
      <w:tblPr>
        <w:tblW w:w="0" w:type="auto"/>
        <w:jc w:val="center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5"/>
        <w:gridCol w:w="3117"/>
        <w:gridCol w:w="1559"/>
        <w:gridCol w:w="1418"/>
      </w:tblGrid>
      <w:tr w:rsidR="00B045D6" w:rsidRPr="00922737">
        <w:trPr>
          <w:cantSplit/>
          <w:jc w:val="center"/>
        </w:trPr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45D6" w:rsidRPr="00922737" w:rsidRDefault="00B045D6" w:rsidP="000C1267">
            <w:pPr>
              <w:ind w:hanging="4"/>
              <w:jc w:val="center"/>
              <w:rPr>
                <w:b/>
                <w:sz w:val="22"/>
                <w:szCs w:val="22"/>
              </w:rPr>
            </w:pPr>
            <w:r w:rsidRPr="0092273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45D6" w:rsidRPr="00922737" w:rsidRDefault="00B045D6" w:rsidP="000C1267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2737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1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45D6" w:rsidRPr="00922737" w:rsidRDefault="00B045D6" w:rsidP="000C1267">
            <w:pPr>
              <w:jc w:val="center"/>
              <w:rPr>
                <w:b/>
                <w:sz w:val="22"/>
                <w:szCs w:val="22"/>
              </w:rPr>
            </w:pPr>
            <w:r w:rsidRPr="00922737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45D6" w:rsidRPr="00922737" w:rsidRDefault="00B045D6" w:rsidP="000C1267">
            <w:pPr>
              <w:pStyle w:val="4"/>
              <w:jc w:val="center"/>
              <w:rPr>
                <w:sz w:val="22"/>
                <w:szCs w:val="22"/>
              </w:rPr>
            </w:pPr>
            <w:r w:rsidRPr="00922737">
              <w:rPr>
                <w:sz w:val="22"/>
                <w:szCs w:val="22"/>
              </w:rPr>
              <w:t>Дата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45D6" w:rsidRPr="00922737" w:rsidRDefault="00B045D6" w:rsidP="000C1267">
            <w:pPr>
              <w:pStyle w:val="7"/>
              <w:jc w:val="center"/>
              <w:rPr>
                <w:b/>
                <w:sz w:val="22"/>
                <w:szCs w:val="22"/>
              </w:rPr>
            </w:pPr>
            <w:r w:rsidRPr="00922737">
              <w:rPr>
                <w:b/>
                <w:sz w:val="22"/>
                <w:szCs w:val="22"/>
              </w:rPr>
              <w:t>Подпись</w:t>
            </w:r>
          </w:p>
        </w:tc>
      </w:tr>
      <w:tr w:rsidR="009831C8" w:rsidRPr="00922737" w:rsidTr="009831C8">
        <w:trPr>
          <w:cantSplit/>
          <w:trHeight w:val="487"/>
          <w:jc w:val="center"/>
        </w:trPr>
        <w:tc>
          <w:tcPr>
            <w:tcW w:w="851" w:type="dxa"/>
            <w:tcBorders>
              <w:top w:val="nil"/>
            </w:tcBorders>
          </w:tcPr>
          <w:p w:rsidR="009831C8" w:rsidRPr="00922737" w:rsidRDefault="009831C8" w:rsidP="00B045D6">
            <w:pPr>
              <w:pStyle w:val="a5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spacing w:before="120" w:after="120" w:line="480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9831C8" w:rsidRPr="009831C8" w:rsidRDefault="009831C8" w:rsidP="009831C8">
            <w:pPr>
              <w:pStyle w:val="Default"/>
            </w:pPr>
            <w:r w:rsidRPr="009831C8">
              <w:t xml:space="preserve">Ответственный секретарь приемной комиссии </w:t>
            </w:r>
          </w:p>
        </w:tc>
        <w:tc>
          <w:tcPr>
            <w:tcW w:w="3117" w:type="dxa"/>
            <w:tcBorders>
              <w:top w:val="nil"/>
            </w:tcBorders>
            <w:vAlign w:val="center"/>
          </w:tcPr>
          <w:p w:rsidR="009831C8" w:rsidRPr="009831C8" w:rsidRDefault="009831C8" w:rsidP="009831C8">
            <w:pPr>
              <w:pStyle w:val="Default"/>
              <w:jc w:val="center"/>
            </w:pPr>
            <w:r w:rsidRPr="009831C8">
              <w:t>Кныш Т.П.</w:t>
            </w:r>
          </w:p>
        </w:tc>
        <w:tc>
          <w:tcPr>
            <w:tcW w:w="1559" w:type="dxa"/>
            <w:tcBorders>
              <w:top w:val="nil"/>
            </w:tcBorders>
          </w:tcPr>
          <w:p w:rsidR="009831C8" w:rsidRPr="00922737" w:rsidRDefault="009831C8" w:rsidP="000C1267">
            <w:pPr>
              <w:spacing w:before="120" w:after="120" w:line="480" w:lineRule="auto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831C8" w:rsidRPr="00922737" w:rsidRDefault="009831C8" w:rsidP="000C1267">
            <w:pPr>
              <w:spacing w:before="120" w:after="120" w:line="480" w:lineRule="auto"/>
              <w:jc w:val="both"/>
              <w:rPr>
                <w:noProof/>
                <w:sz w:val="22"/>
                <w:szCs w:val="22"/>
              </w:rPr>
            </w:pPr>
          </w:p>
        </w:tc>
      </w:tr>
      <w:tr w:rsidR="009831C8" w:rsidRPr="00922737" w:rsidTr="009831C8">
        <w:trPr>
          <w:cantSplit/>
          <w:trHeight w:val="487"/>
          <w:jc w:val="center"/>
        </w:trPr>
        <w:tc>
          <w:tcPr>
            <w:tcW w:w="851" w:type="dxa"/>
            <w:tcBorders>
              <w:top w:val="nil"/>
            </w:tcBorders>
          </w:tcPr>
          <w:p w:rsidR="009831C8" w:rsidRPr="00922737" w:rsidRDefault="009831C8" w:rsidP="00B045D6">
            <w:pPr>
              <w:pStyle w:val="a5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spacing w:before="120" w:after="120" w:line="480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9831C8" w:rsidRPr="009831C8" w:rsidRDefault="009831C8" w:rsidP="009831C8">
            <w:pPr>
              <w:pStyle w:val="Default"/>
            </w:pPr>
            <w:r w:rsidRPr="009831C8">
              <w:t xml:space="preserve">Координатор по приему на программы СПО и в филиалы </w:t>
            </w:r>
          </w:p>
        </w:tc>
        <w:tc>
          <w:tcPr>
            <w:tcW w:w="3117" w:type="dxa"/>
            <w:tcBorders>
              <w:top w:val="nil"/>
            </w:tcBorders>
            <w:vAlign w:val="center"/>
          </w:tcPr>
          <w:p w:rsidR="009831C8" w:rsidRPr="009831C8" w:rsidRDefault="009831C8" w:rsidP="009831C8">
            <w:pPr>
              <w:pStyle w:val="Default"/>
              <w:jc w:val="center"/>
            </w:pPr>
            <w:r w:rsidRPr="009831C8">
              <w:t>Никитина И.В.</w:t>
            </w:r>
          </w:p>
        </w:tc>
        <w:tc>
          <w:tcPr>
            <w:tcW w:w="1559" w:type="dxa"/>
            <w:tcBorders>
              <w:top w:val="nil"/>
            </w:tcBorders>
          </w:tcPr>
          <w:p w:rsidR="009831C8" w:rsidRPr="00922737" w:rsidRDefault="009831C8" w:rsidP="000C1267">
            <w:pPr>
              <w:spacing w:before="120" w:after="120" w:line="480" w:lineRule="auto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831C8" w:rsidRPr="00922737" w:rsidRDefault="009831C8" w:rsidP="000C1267">
            <w:pPr>
              <w:spacing w:before="120" w:after="120" w:line="480" w:lineRule="auto"/>
              <w:jc w:val="both"/>
              <w:rPr>
                <w:noProof/>
                <w:sz w:val="22"/>
                <w:szCs w:val="22"/>
              </w:rPr>
            </w:pPr>
          </w:p>
        </w:tc>
      </w:tr>
      <w:tr w:rsidR="009E6684" w:rsidRPr="00922737" w:rsidTr="009831C8">
        <w:trPr>
          <w:cantSplit/>
          <w:trHeight w:val="487"/>
          <w:jc w:val="center"/>
        </w:trPr>
        <w:tc>
          <w:tcPr>
            <w:tcW w:w="851" w:type="dxa"/>
            <w:tcBorders>
              <w:top w:val="nil"/>
            </w:tcBorders>
          </w:tcPr>
          <w:p w:rsidR="009E6684" w:rsidRPr="00922737" w:rsidRDefault="009E6684" w:rsidP="00B045D6">
            <w:pPr>
              <w:pStyle w:val="a5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spacing w:before="120" w:after="120" w:line="480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9E6684" w:rsidRPr="009831C8" w:rsidRDefault="009E6684" w:rsidP="009E6684">
            <w:pPr>
              <w:pStyle w:val="Default"/>
            </w:pPr>
            <w:r w:rsidRPr="009831C8">
              <w:t xml:space="preserve">Координатор по приему на </w:t>
            </w:r>
            <w:r>
              <w:t>места с оплатой обучения</w:t>
            </w:r>
            <w:r w:rsidRPr="009831C8">
              <w:t xml:space="preserve"> </w:t>
            </w:r>
          </w:p>
        </w:tc>
        <w:tc>
          <w:tcPr>
            <w:tcW w:w="3117" w:type="dxa"/>
            <w:tcBorders>
              <w:top w:val="nil"/>
            </w:tcBorders>
            <w:vAlign w:val="center"/>
          </w:tcPr>
          <w:p w:rsidR="009E6684" w:rsidRPr="009831C8" w:rsidRDefault="009E6684" w:rsidP="009831C8">
            <w:pPr>
              <w:pStyle w:val="Default"/>
              <w:jc w:val="center"/>
            </w:pPr>
            <w:r>
              <w:t>Савельева М.Н.</w:t>
            </w:r>
          </w:p>
        </w:tc>
        <w:tc>
          <w:tcPr>
            <w:tcW w:w="1559" w:type="dxa"/>
            <w:tcBorders>
              <w:top w:val="nil"/>
            </w:tcBorders>
          </w:tcPr>
          <w:p w:rsidR="009E6684" w:rsidRPr="00922737" w:rsidRDefault="009E6684" w:rsidP="000C1267">
            <w:pPr>
              <w:spacing w:before="120" w:after="120" w:line="480" w:lineRule="auto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E6684" w:rsidRPr="00922737" w:rsidRDefault="009E6684" w:rsidP="000C1267">
            <w:pPr>
              <w:spacing w:before="120" w:after="120" w:line="480" w:lineRule="auto"/>
              <w:jc w:val="both"/>
              <w:rPr>
                <w:noProof/>
                <w:sz w:val="22"/>
                <w:szCs w:val="22"/>
              </w:rPr>
            </w:pPr>
          </w:p>
        </w:tc>
      </w:tr>
      <w:tr w:rsidR="009831C8" w:rsidRPr="00922737">
        <w:trPr>
          <w:cantSplit/>
          <w:trHeight w:val="487"/>
          <w:jc w:val="center"/>
        </w:trPr>
        <w:tc>
          <w:tcPr>
            <w:tcW w:w="851" w:type="dxa"/>
            <w:tcBorders>
              <w:top w:val="nil"/>
            </w:tcBorders>
          </w:tcPr>
          <w:p w:rsidR="009831C8" w:rsidRPr="00922737" w:rsidRDefault="009831C8" w:rsidP="00B045D6">
            <w:pPr>
              <w:pStyle w:val="a5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spacing w:before="120" w:after="120" w:line="480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9831C8" w:rsidRDefault="00E52B4F" w:rsidP="00E52B4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Ответственный секретарь по приему в</w:t>
            </w:r>
            <w:r w:rsidR="009831C8">
              <w:rPr>
                <w:noProof/>
                <w:sz w:val="22"/>
                <w:szCs w:val="22"/>
              </w:rPr>
              <w:t xml:space="preserve"> Колледж </w:t>
            </w:r>
            <w:r>
              <w:rPr>
                <w:noProof/>
                <w:sz w:val="22"/>
                <w:szCs w:val="22"/>
              </w:rPr>
              <w:t>ГУМРФ</w:t>
            </w:r>
          </w:p>
        </w:tc>
        <w:tc>
          <w:tcPr>
            <w:tcW w:w="3117" w:type="dxa"/>
            <w:tcBorders>
              <w:top w:val="nil"/>
            </w:tcBorders>
            <w:vAlign w:val="center"/>
          </w:tcPr>
          <w:p w:rsidR="009831C8" w:rsidRPr="00922737" w:rsidRDefault="00E52B4F" w:rsidP="000C1267">
            <w:pPr>
              <w:spacing w:before="120" w:after="120" w:line="480" w:lineRule="auto"/>
              <w:ind w:firstLine="13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Бедова С.Ю.</w:t>
            </w:r>
          </w:p>
        </w:tc>
        <w:tc>
          <w:tcPr>
            <w:tcW w:w="1559" w:type="dxa"/>
            <w:tcBorders>
              <w:top w:val="nil"/>
            </w:tcBorders>
          </w:tcPr>
          <w:p w:rsidR="009831C8" w:rsidRPr="00922737" w:rsidRDefault="009831C8" w:rsidP="000C1267">
            <w:pPr>
              <w:spacing w:before="120" w:after="120" w:line="480" w:lineRule="auto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831C8" w:rsidRPr="00922737" w:rsidRDefault="009831C8" w:rsidP="000C1267">
            <w:pPr>
              <w:spacing w:before="120" w:after="120" w:line="480" w:lineRule="auto"/>
              <w:jc w:val="both"/>
              <w:rPr>
                <w:noProof/>
                <w:sz w:val="22"/>
                <w:szCs w:val="22"/>
              </w:rPr>
            </w:pPr>
          </w:p>
        </w:tc>
      </w:tr>
      <w:tr w:rsidR="009831C8" w:rsidRPr="003F3183" w:rsidTr="007C699E">
        <w:trPr>
          <w:cantSplit/>
          <w:trHeight w:val="487"/>
          <w:jc w:val="center"/>
        </w:trPr>
        <w:tc>
          <w:tcPr>
            <w:tcW w:w="851" w:type="dxa"/>
            <w:tcBorders>
              <w:top w:val="nil"/>
            </w:tcBorders>
          </w:tcPr>
          <w:p w:rsidR="009831C8" w:rsidRPr="003F3183" w:rsidRDefault="009831C8" w:rsidP="007C699E">
            <w:pPr>
              <w:pStyle w:val="a5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spacing w:before="120" w:after="120" w:line="480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1857AA" w:rsidRDefault="00E52B4F" w:rsidP="0039747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t>Ответственный секретарь по приему в</w:t>
            </w:r>
            <w:r w:rsidR="009831C8" w:rsidRPr="00AB1168">
              <w:rPr>
                <w:noProof/>
                <w:sz w:val="24"/>
                <w:szCs w:val="24"/>
              </w:rPr>
              <w:t xml:space="preserve"> Арктическ</w:t>
            </w:r>
            <w:r>
              <w:rPr>
                <w:noProof/>
                <w:sz w:val="24"/>
                <w:szCs w:val="24"/>
              </w:rPr>
              <w:t>ий</w:t>
            </w:r>
            <w:r w:rsidR="009831C8" w:rsidRPr="00AB1168">
              <w:rPr>
                <w:noProof/>
                <w:sz w:val="24"/>
                <w:szCs w:val="24"/>
              </w:rPr>
              <w:t xml:space="preserve"> морско</w:t>
            </w:r>
            <w:r>
              <w:rPr>
                <w:noProof/>
                <w:sz w:val="24"/>
                <w:szCs w:val="24"/>
              </w:rPr>
              <w:t>й</w:t>
            </w:r>
            <w:r w:rsidR="009831C8" w:rsidRPr="00AB1168">
              <w:rPr>
                <w:noProof/>
                <w:sz w:val="24"/>
                <w:szCs w:val="24"/>
              </w:rPr>
              <w:t xml:space="preserve"> институт имени </w:t>
            </w:r>
          </w:p>
          <w:p w:rsidR="009831C8" w:rsidRDefault="009831C8" w:rsidP="0039747A">
            <w:pPr>
              <w:rPr>
                <w:noProof/>
                <w:sz w:val="22"/>
                <w:szCs w:val="22"/>
              </w:rPr>
            </w:pPr>
            <w:bookmarkStart w:id="8" w:name="_GoBack"/>
            <w:bookmarkEnd w:id="8"/>
            <w:r w:rsidRPr="00AB1168">
              <w:rPr>
                <w:noProof/>
                <w:sz w:val="24"/>
                <w:szCs w:val="24"/>
              </w:rPr>
              <w:t xml:space="preserve">В.И. Воронина </w:t>
            </w:r>
            <w:r w:rsidR="00E52B4F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tcBorders>
              <w:top w:val="nil"/>
            </w:tcBorders>
            <w:vAlign w:val="center"/>
          </w:tcPr>
          <w:p w:rsidR="009831C8" w:rsidRPr="00922737" w:rsidRDefault="009831C8" w:rsidP="007C699E">
            <w:pPr>
              <w:ind w:firstLine="13"/>
              <w:jc w:val="center"/>
              <w:rPr>
                <w:noProof/>
                <w:sz w:val="22"/>
                <w:szCs w:val="22"/>
              </w:rPr>
            </w:pPr>
            <w:r w:rsidRPr="00E52B4F">
              <w:rPr>
                <w:noProof/>
                <w:sz w:val="24"/>
                <w:szCs w:val="24"/>
              </w:rPr>
              <w:t>Селихов А.Д.</w:t>
            </w:r>
          </w:p>
        </w:tc>
        <w:tc>
          <w:tcPr>
            <w:tcW w:w="1559" w:type="dxa"/>
            <w:tcBorders>
              <w:top w:val="nil"/>
            </w:tcBorders>
          </w:tcPr>
          <w:p w:rsidR="009831C8" w:rsidRPr="003F3183" w:rsidRDefault="009831C8" w:rsidP="007C699E">
            <w:pPr>
              <w:spacing w:before="120" w:after="120" w:line="480" w:lineRule="auto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831C8" w:rsidRPr="003F3183" w:rsidRDefault="009831C8" w:rsidP="007C699E">
            <w:pPr>
              <w:spacing w:before="120" w:after="120" w:line="480" w:lineRule="auto"/>
              <w:jc w:val="both"/>
              <w:rPr>
                <w:noProof/>
                <w:sz w:val="22"/>
                <w:szCs w:val="22"/>
              </w:rPr>
            </w:pPr>
          </w:p>
        </w:tc>
      </w:tr>
      <w:tr w:rsidR="009831C8" w:rsidRPr="003F3183">
        <w:trPr>
          <w:cantSplit/>
          <w:trHeight w:val="487"/>
          <w:jc w:val="center"/>
        </w:trPr>
        <w:tc>
          <w:tcPr>
            <w:tcW w:w="851" w:type="dxa"/>
            <w:tcBorders>
              <w:top w:val="nil"/>
            </w:tcBorders>
          </w:tcPr>
          <w:p w:rsidR="009831C8" w:rsidRPr="003F3183" w:rsidRDefault="009831C8" w:rsidP="00B045D6">
            <w:pPr>
              <w:pStyle w:val="a5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spacing w:before="120" w:after="120" w:line="480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9831C8" w:rsidRDefault="00E52B4F" w:rsidP="00E52B4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Ответственный секретарь по приему в</w:t>
            </w:r>
            <w:r w:rsidR="009831C8">
              <w:rPr>
                <w:noProof/>
                <w:sz w:val="22"/>
                <w:szCs w:val="22"/>
              </w:rPr>
              <w:t xml:space="preserve"> Беломорско-Онежск</w:t>
            </w:r>
            <w:r>
              <w:rPr>
                <w:noProof/>
                <w:sz w:val="22"/>
                <w:szCs w:val="22"/>
              </w:rPr>
              <w:t>ий</w:t>
            </w:r>
            <w:r w:rsidR="009831C8">
              <w:rPr>
                <w:noProof/>
                <w:sz w:val="22"/>
                <w:szCs w:val="22"/>
              </w:rPr>
              <w:t xml:space="preserve"> филиал</w:t>
            </w:r>
          </w:p>
        </w:tc>
        <w:tc>
          <w:tcPr>
            <w:tcW w:w="3117" w:type="dxa"/>
            <w:tcBorders>
              <w:top w:val="nil"/>
            </w:tcBorders>
            <w:vAlign w:val="center"/>
          </w:tcPr>
          <w:p w:rsidR="009831C8" w:rsidRPr="00922737" w:rsidRDefault="009831C8" w:rsidP="000C1267">
            <w:pPr>
              <w:ind w:firstLine="13"/>
              <w:jc w:val="center"/>
              <w:rPr>
                <w:noProof/>
                <w:sz w:val="22"/>
                <w:szCs w:val="22"/>
              </w:rPr>
            </w:pPr>
            <w:r w:rsidRPr="003B4D09">
              <w:rPr>
                <w:noProof/>
                <w:sz w:val="22"/>
                <w:szCs w:val="22"/>
              </w:rPr>
              <w:t>Матвеев А.А.</w:t>
            </w:r>
          </w:p>
        </w:tc>
        <w:tc>
          <w:tcPr>
            <w:tcW w:w="1559" w:type="dxa"/>
            <w:tcBorders>
              <w:top w:val="nil"/>
            </w:tcBorders>
          </w:tcPr>
          <w:p w:rsidR="009831C8" w:rsidRPr="003F3183" w:rsidRDefault="009831C8" w:rsidP="000C1267">
            <w:pPr>
              <w:spacing w:before="120" w:after="120" w:line="480" w:lineRule="auto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831C8" w:rsidRPr="003F3183" w:rsidRDefault="009831C8" w:rsidP="000C1267">
            <w:pPr>
              <w:spacing w:before="120" w:after="120" w:line="480" w:lineRule="auto"/>
              <w:jc w:val="both"/>
              <w:rPr>
                <w:noProof/>
                <w:sz w:val="22"/>
                <w:szCs w:val="22"/>
              </w:rPr>
            </w:pPr>
          </w:p>
        </w:tc>
      </w:tr>
      <w:tr w:rsidR="009831C8" w:rsidRPr="00922737">
        <w:trPr>
          <w:cantSplit/>
          <w:trHeight w:val="487"/>
          <w:jc w:val="center"/>
        </w:trPr>
        <w:tc>
          <w:tcPr>
            <w:tcW w:w="851" w:type="dxa"/>
            <w:tcBorders>
              <w:top w:val="nil"/>
            </w:tcBorders>
          </w:tcPr>
          <w:p w:rsidR="009831C8" w:rsidRPr="00922737" w:rsidRDefault="009831C8" w:rsidP="00B045D6">
            <w:pPr>
              <w:pStyle w:val="a5"/>
              <w:numPr>
                <w:ilvl w:val="0"/>
                <w:numId w:val="13"/>
              </w:numPr>
              <w:tabs>
                <w:tab w:val="clear" w:pos="4677"/>
                <w:tab w:val="clear" w:pos="9355"/>
              </w:tabs>
              <w:spacing w:before="120" w:after="120" w:line="480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9831C8" w:rsidRPr="003F3183" w:rsidRDefault="00E52B4F" w:rsidP="00E52B4F">
            <w:pPr>
              <w:rPr>
                <w:noProof/>
                <w:sz w:val="22"/>
                <w:szCs w:val="22"/>
                <w:highlight w:val="yellow"/>
              </w:rPr>
            </w:pPr>
            <w:r>
              <w:rPr>
                <w:noProof/>
                <w:sz w:val="22"/>
                <w:szCs w:val="22"/>
              </w:rPr>
              <w:t>Ответственный секретарь по приему в</w:t>
            </w:r>
            <w:r w:rsidR="009831C8" w:rsidRPr="00465E64">
              <w:rPr>
                <w:noProof/>
                <w:sz w:val="22"/>
                <w:szCs w:val="22"/>
              </w:rPr>
              <w:t xml:space="preserve"> </w:t>
            </w:r>
            <w:r w:rsidR="009831C8">
              <w:rPr>
                <w:noProof/>
                <w:sz w:val="22"/>
                <w:szCs w:val="22"/>
              </w:rPr>
              <w:t>Котласск</w:t>
            </w:r>
            <w:r>
              <w:rPr>
                <w:noProof/>
                <w:sz w:val="22"/>
                <w:szCs w:val="22"/>
              </w:rPr>
              <w:t>ий</w:t>
            </w:r>
            <w:r w:rsidR="009831C8" w:rsidRPr="00465E64">
              <w:rPr>
                <w:noProof/>
                <w:sz w:val="22"/>
                <w:szCs w:val="22"/>
              </w:rPr>
              <w:t xml:space="preserve"> филиал</w:t>
            </w:r>
            <w:r>
              <w:rPr>
                <w:noProof/>
                <w:sz w:val="22"/>
                <w:szCs w:val="22"/>
              </w:rPr>
              <w:t xml:space="preserve">  </w:t>
            </w:r>
          </w:p>
        </w:tc>
        <w:tc>
          <w:tcPr>
            <w:tcW w:w="3117" w:type="dxa"/>
            <w:tcBorders>
              <w:top w:val="nil"/>
            </w:tcBorders>
            <w:vAlign w:val="center"/>
          </w:tcPr>
          <w:p w:rsidR="009831C8" w:rsidRPr="003F3183" w:rsidRDefault="009831C8" w:rsidP="000C1267">
            <w:pPr>
              <w:ind w:firstLine="13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Шергина О.В.</w:t>
            </w:r>
          </w:p>
        </w:tc>
        <w:tc>
          <w:tcPr>
            <w:tcW w:w="1559" w:type="dxa"/>
            <w:tcBorders>
              <w:top w:val="nil"/>
            </w:tcBorders>
          </w:tcPr>
          <w:p w:rsidR="009831C8" w:rsidRPr="00922737" w:rsidRDefault="009831C8" w:rsidP="000C1267">
            <w:pPr>
              <w:spacing w:before="120" w:after="120" w:line="480" w:lineRule="auto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9831C8" w:rsidRPr="00922737" w:rsidRDefault="009831C8" w:rsidP="000C1267">
            <w:pPr>
              <w:spacing w:before="120" w:after="120" w:line="480" w:lineRule="auto"/>
              <w:jc w:val="both"/>
              <w:rPr>
                <w:noProof/>
                <w:sz w:val="22"/>
                <w:szCs w:val="22"/>
              </w:rPr>
            </w:pPr>
          </w:p>
        </w:tc>
      </w:tr>
      <w:tr w:rsidR="009831C8" w:rsidRPr="00922737">
        <w:trPr>
          <w:cantSplit/>
          <w:jc w:val="center"/>
        </w:trPr>
        <w:tc>
          <w:tcPr>
            <w:tcW w:w="851" w:type="dxa"/>
          </w:tcPr>
          <w:p w:rsidR="009831C8" w:rsidRPr="00922737" w:rsidRDefault="009831C8" w:rsidP="000C1267">
            <w:pPr>
              <w:numPr>
                <w:ilvl w:val="0"/>
                <w:numId w:val="13"/>
              </w:numPr>
              <w:spacing w:before="120" w:after="120" w:line="480" w:lineRule="auto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695" w:type="dxa"/>
            <w:vAlign w:val="center"/>
          </w:tcPr>
          <w:p w:rsidR="009831C8" w:rsidRDefault="00E52B4F" w:rsidP="00E52B4F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Ответственный секретарь по приему в</w:t>
            </w:r>
            <w:r w:rsidR="009831C8">
              <w:rPr>
                <w:noProof/>
                <w:sz w:val="22"/>
                <w:szCs w:val="22"/>
              </w:rPr>
              <w:t xml:space="preserve"> Печорско</w:t>
            </w:r>
            <w:r>
              <w:rPr>
                <w:noProof/>
                <w:sz w:val="22"/>
                <w:szCs w:val="22"/>
              </w:rPr>
              <w:t>е</w:t>
            </w:r>
            <w:r w:rsidR="009831C8">
              <w:rPr>
                <w:noProof/>
                <w:sz w:val="22"/>
                <w:szCs w:val="22"/>
              </w:rPr>
              <w:t xml:space="preserve"> речно</w:t>
            </w:r>
            <w:r>
              <w:rPr>
                <w:noProof/>
                <w:sz w:val="22"/>
                <w:szCs w:val="22"/>
              </w:rPr>
              <w:t>е</w:t>
            </w:r>
            <w:r w:rsidR="009831C8">
              <w:rPr>
                <w:noProof/>
                <w:sz w:val="22"/>
                <w:szCs w:val="22"/>
              </w:rPr>
              <w:t xml:space="preserve"> училищ</w:t>
            </w:r>
            <w:r>
              <w:rPr>
                <w:noProof/>
                <w:sz w:val="22"/>
                <w:szCs w:val="22"/>
              </w:rPr>
              <w:t xml:space="preserve">е   </w:t>
            </w:r>
            <w:r w:rsidR="009831C8">
              <w:rPr>
                <w:noProof/>
                <w:sz w:val="22"/>
                <w:szCs w:val="22"/>
              </w:rPr>
              <w:t xml:space="preserve">  </w:t>
            </w:r>
          </w:p>
        </w:tc>
        <w:tc>
          <w:tcPr>
            <w:tcW w:w="3117" w:type="dxa"/>
            <w:vAlign w:val="center"/>
          </w:tcPr>
          <w:p w:rsidR="009831C8" w:rsidRPr="00922737" w:rsidRDefault="009831C8" w:rsidP="000C1267">
            <w:pPr>
              <w:ind w:firstLine="13"/>
              <w:jc w:val="center"/>
              <w:rPr>
                <w:noProof/>
                <w:sz w:val="22"/>
                <w:szCs w:val="22"/>
              </w:rPr>
            </w:pPr>
            <w:r w:rsidRPr="003B4D09">
              <w:rPr>
                <w:noProof/>
                <w:sz w:val="22"/>
                <w:szCs w:val="22"/>
              </w:rPr>
              <w:t>Батманов С.И.</w:t>
            </w:r>
          </w:p>
        </w:tc>
        <w:tc>
          <w:tcPr>
            <w:tcW w:w="1559" w:type="dxa"/>
          </w:tcPr>
          <w:p w:rsidR="009831C8" w:rsidRPr="00922737" w:rsidRDefault="009831C8" w:rsidP="000C1267">
            <w:pPr>
              <w:spacing w:before="120" w:after="120" w:line="480" w:lineRule="auto"/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418" w:type="dxa"/>
          </w:tcPr>
          <w:p w:rsidR="009831C8" w:rsidRPr="00922737" w:rsidRDefault="009831C8" w:rsidP="000C1267">
            <w:pPr>
              <w:spacing w:before="120" w:after="120" w:line="480" w:lineRule="auto"/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5D7C17" w:rsidRDefault="005D7C17" w:rsidP="005D7C17">
      <w:pPr>
        <w:pStyle w:val="1"/>
        <w:rPr>
          <w:b w:val="0"/>
          <w:sz w:val="24"/>
          <w:szCs w:val="24"/>
        </w:rPr>
      </w:pPr>
    </w:p>
    <w:p w:rsidR="00FF3D53" w:rsidRPr="00FF3D53" w:rsidRDefault="00FF3D53" w:rsidP="00FF3D53"/>
    <w:p w:rsidR="005D7C17" w:rsidRPr="00591720" w:rsidRDefault="0039747A" w:rsidP="0039747A">
      <w:pPr>
        <w:pStyle w:val="1"/>
        <w:spacing w:before="240" w:after="240"/>
        <w:rPr>
          <w:caps/>
          <w:sz w:val="24"/>
          <w:szCs w:val="24"/>
        </w:rPr>
      </w:pPr>
      <w:bookmarkStart w:id="9" w:name="_Toc19956904"/>
      <w:bookmarkStart w:id="10" w:name="_Toc102541919"/>
      <w:bookmarkStart w:id="11" w:name="_Toc104018578"/>
      <w:bookmarkStart w:id="12" w:name="_Toc104020333"/>
      <w:bookmarkStart w:id="13" w:name="_Toc323726884"/>
      <w:r w:rsidRPr="0039747A">
        <w:rPr>
          <w:caps/>
          <w:sz w:val="24"/>
          <w:szCs w:val="24"/>
        </w:rPr>
        <w:br w:type="page"/>
      </w:r>
      <w:r w:rsidR="005D7C17" w:rsidRPr="00591720">
        <w:rPr>
          <w:caps/>
          <w:sz w:val="24"/>
          <w:szCs w:val="24"/>
        </w:rPr>
        <w:t>Лист учета экземпляров</w:t>
      </w:r>
      <w:bookmarkEnd w:id="9"/>
      <w:bookmarkEnd w:id="10"/>
      <w:bookmarkEnd w:id="11"/>
      <w:bookmarkEnd w:id="12"/>
      <w:bookmarkEnd w:id="13"/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985"/>
      </w:tblGrid>
      <w:tr w:rsidR="005D7C17" w:rsidRPr="00591720">
        <w:trPr>
          <w:cantSplit/>
        </w:trPr>
        <w:tc>
          <w:tcPr>
            <w:tcW w:w="7797" w:type="dxa"/>
            <w:tcBorders>
              <w:top w:val="double" w:sz="4" w:space="0" w:color="auto"/>
              <w:bottom w:val="double" w:sz="4" w:space="0" w:color="auto"/>
            </w:tcBorders>
          </w:tcPr>
          <w:p w:rsidR="005D7C17" w:rsidRPr="00591720" w:rsidRDefault="005D7C17" w:rsidP="005E2366">
            <w:pPr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Место хранения корректируемого экземпляра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5D7C17" w:rsidRPr="00591720" w:rsidRDefault="005D7C17" w:rsidP="005E2366">
            <w:pPr>
              <w:jc w:val="both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№ экземпляра</w:t>
            </w:r>
          </w:p>
        </w:tc>
      </w:tr>
      <w:tr w:rsidR="009831C8" w:rsidRPr="000F03DF">
        <w:trPr>
          <w:cantSplit/>
        </w:trPr>
        <w:tc>
          <w:tcPr>
            <w:tcW w:w="7797" w:type="dxa"/>
            <w:tcBorders>
              <w:top w:val="nil"/>
            </w:tcBorders>
          </w:tcPr>
          <w:p w:rsidR="009831C8" w:rsidRPr="00022C51" w:rsidRDefault="009831C8" w:rsidP="00DF44FA">
            <w:pPr>
              <w:jc w:val="both"/>
              <w:rPr>
                <w:noProof/>
                <w:sz w:val="24"/>
                <w:szCs w:val="24"/>
              </w:rPr>
            </w:pPr>
            <w:r w:rsidRPr="00022C51">
              <w:rPr>
                <w:noProof/>
                <w:sz w:val="24"/>
                <w:szCs w:val="24"/>
              </w:rPr>
              <w:t>Приемная комиссия</w:t>
            </w:r>
            <w:r w:rsidR="00521463" w:rsidRPr="00022C51">
              <w:rPr>
                <w:noProof/>
                <w:sz w:val="24"/>
                <w:szCs w:val="24"/>
              </w:rPr>
              <w:t xml:space="preserve"> (каб. 115)</w:t>
            </w:r>
          </w:p>
        </w:tc>
        <w:tc>
          <w:tcPr>
            <w:tcW w:w="1985" w:type="dxa"/>
            <w:tcBorders>
              <w:top w:val="nil"/>
            </w:tcBorders>
          </w:tcPr>
          <w:p w:rsidR="009831C8" w:rsidRPr="000F03DF" w:rsidRDefault="00F54A6E" w:rsidP="0052146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</w:tr>
      <w:tr w:rsidR="000F03DF" w:rsidRPr="000F03DF">
        <w:trPr>
          <w:cantSplit/>
        </w:trPr>
        <w:tc>
          <w:tcPr>
            <w:tcW w:w="7797" w:type="dxa"/>
            <w:tcBorders>
              <w:top w:val="nil"/>
            </w:tcBorders>
          </w:tcPr>
          <w:p w:rsidR="000F03DF" w:rsidRPr="00022C51" w:rsidRDefault="00A5157F" w:rsidP="00DF44FA">
            <w:pPr>
              <w:jc w:val="both"/>
              <w:rPr>
                <w:noProof/>
                <w:sz w:val="24"/>
                <w:szCs w:val="24"/>
              </w:rPr>
            </w:pPr>
            <w:r w:rsidRPr="00022C51">
              <w:rPr>
                <w:noProof/>
                <w:sz w:val="24"/>
                <w:szCs w:val="24"/>
              </w:rPr>
              <w:t>Центр реализации программ среднего профессионального образования и регионального обучения</w:t>
            </w:r>
          </w:p>
        </w:tc>
        <w:tc>
          <w:tcPr>
            <w:tcW w:w="1985" w:type="dxa"/>
            <w:tcBorders>
              <w:top w:val="nil"/>
            </w:tcBorders>
          </w:tcPr>
          <w:p w:rsidR="000F03DF" w:rsidRPr="000F03DF" w:rsidRDefault="00F54A6E" w:rsidP="0052146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</w:tr>
      <w:tr w:rsidR="00F54A6E" w:rsidRPr="000F03DF">
        <w:trPr>
          <w:cantSplit/>
        </w:trPr>
        <w:tc>
          <w:tcPr>
            <w:tcW w:w="7797" w:type="dxa"/>
          </w:tcPr>
          <w:p w:rsidR="00F54A6E" w:rsidRPr="00022C51" w:rsidRDefault="00F54A6E" w:rsidP="00C14668">
            <w:pPr>
              <w:jc w:val="both"/>
              <w:rPr>
                <w:noProof/>
                <w:sz w:val="24"/>
                <w:szCs w:val="24"/>
              </w:rPr>
            </w:pPr>
            <w:r w:rsidRPr="00022C51">
              <w:rPr>
                <w:noProof/>
                <w:sz w:val="24"/>
                <w:szCs w:val="24"/>
              </w:rPr>
              <w:t>Центр образовательных услуг для иностранных учащихся</w:t>
            </w:r>
          </w:p>
        </w:tc>
        <w:tc>
          <w:tcPr>
            <w:tcW w:w="1985" w:type="dxa"/>
          </w:tcPr>
          <w:p w:rsidR="00F54A6E" w:rsidRPr="000F03DF" w:rsidRDefault="00F54A6E" w:rsidP="00C1466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  <w:tr w:rsidR="00B045D6" w:rsidRPr="000F03DF">
        <w:trPr>
          <w:cantSplit/>
        </w:trPr>
        <w:tc>
          <w:tcPr>
            <w:tcW w:w="7797" w:type="dxa"/>
          </w:tcPr>
          <w:p w:rsidR="00B045D6" w:rsidRPr="00022C51" w:rsidRDefault="00B045D6" w:rsidP="00E52B4F">
            <w:pPr>
              <w:jc w:val="both"/>
              <w:rPr>
                <w:sz w:val="24"/>
                <w:szCs w:val="24"/>
              </w:rPr>
            </w:pPr>
            <w:r w:rsidRPr="00022C51">
              <w:rPr>
                <w:noProof/>
                <w:sz w:val="24"/>
                <w:szCs w:val="24"/>
              </w:rPr>
              <w:t xml:space="preserve">Колледж </w:t>
            </w:r>
            <w:r w:rsidR="00E52B4F" w:rsidRPr="00022C51">
              <w:rPr>
                <w:noProof/>
                <w:sz w:val="24"/>
                <w:szCs w:val="24"/>
              </w:rPr>
              <w:t>ГУМРФ</w:t>
            </w:r>
          </w:p>
        </w:tc>
        <w:tc>
          <w:tcPr>
            <w:tcW w:w="1985" w:type="dxa"/>
          </w:tcPr>
          <w:p w:rsidR="00B045D6" w:rsidRPr="000F03DF" w:rsidRDefault="00F54A6E" w:rsidP="0052146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022C51" w:rsidRPr="000F03DF">
        <w:trPr>
          <w:cantSplit/>
        </w:trPr>
        <w:tc>
          <w:tcPr>
            <w:tcW w:w="7797" w:type="dxa"/>
          </w:tcPr>
          <w:p w:rsidR="00022C51" w:rsidRPr="00022C51" w:rsidRDefault="00022C51" w:rsidP="00C14668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022C51" w:rsidRPr="000F03DF" w:rsidRDefault="00022C51" w:rsidP="00521463">
            <w:pPr>
              <w:rPr>
                <w:noProof/>
                <w:sz w:val="24"/>
                <w:szCs w:val="24"/>
              </w:rPr>
            </w:pPr>
          </w:p>
        </w:tc>
      </w:tr>
      <w:tr w:rsidR="00A5157F" w:rsidRPr="000F03DF">
        <w:trPr>
          <w:cantSplit/>
        </w:trPr>
        <w:tc>
          <w:tcPr>
            <w:tcW w:w="7797" w:type="dxa"/>
          </w:tcPr>
          <w:p w:rsidR="00A5157F" w:rsidRPr="00922737" w:rsidRDefault="00A5157F" w:rsidP="000C1267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A5157F" w:rsidRPr="000F03DF" w:rsidRDefault="00A5157F" w:rsidP="00521463">
            <w:pPr>
              <w:rPr>
                <w:noProof/>
                <w:sz w:val="24"/>
                <w:szCs w:val="24"/>
              </w:rPr>
            </w:pPr>
          </w:p>
        </w:tc>
      </w:tr>
      <w:tr w:rsidR="00A5157F" w:rsidRPr="000F03DF">
        <w:trPr>
          <w:cantSplit/>
        </w:trPr>
        <w:tc>
          <w:tcPr>
            <w:tcW w:w="7797" w:type="dxa"/>
          </w:tcPr>
          <w:p w:rsidR="00A5157F" w:rsidRPr="00922737" w:rsidRDefault="00A5157F" w:rsidP="000C1267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A5157F" w:rsidRDefault="00A5157F" w:rsidP="00521463">
            <w:pPr>
              <w:rPr>
                <w:noProof/>
                <w:sz w:val="24"/>
                <w:szCs w:val="24"/>
              </w:rPr>
            </w:pPr>
          </w:p>
        </w:tc>
      </w:tr>
      <w:tr w:rsidR="00B045D6" w:rsidRPr="000F03DF">
        <w:trPr>
          <w:cantSplit/>
        </w:trPr>
        <w:tc>
          <w:tcPr>
            <w:tcW w:w="7797" w:type="dxa"/>
          </w:tcPr>
          <w:p w:rsidR="00B045D6" w:rsidRPr="00922737" w:rsidRDefault="00B045D6" w:rsidP="000C1267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B045D6" w:rsidRDefault="00B045D6" w:rsidP="00521463">
            <w:pPr>
              <w:rPr>
                <w:noProof/>
                <w:sz w:val="24"/>
                <w:szCs w:val="24"/>
              </w:rPr>
            </w:pPr>
          </w:p>
        </w:tc>
      </w:tr>
    </w:tbl>
    <w:p w:rsidR="00A637AF" w:rsidRPr="000F03DF" w:rsidRDefault="00A637AF" w:rsidP="00A637AF">
      <w:pPr>
        <w:rPr>
          <w:sz w:val="24"/>
          <w:szCs w:val="24"/>
        </w:rPr>
      </w:pPr>
    </w:p>
    <w:tbl>
      <w:tblPr>
        <w:tblW w:w="978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985"/>
      </w:tblGrid>
      <w:tr w:rsidR="005D7C17" w:rsidRPr="000F03DF">
        <w:trPr>
          <w:cantSplit/>
        </w:trPr>
        <w:tc>
          <w:tcPr>
            <w:tcW w:w="7797" w:type="dxa"/>
            <w:tcBorders>
              <w:top w:val="double" w:sz="4" w:space="0" w:color="auto"/>
              <w:bottom w:val="double" w:sz="4" w:space="0" w:color="auto"/>
            </w:tcBorders>
          </w:tcPr>
          <w:p w:rsidR="005D7C17" w:rsidRPr="000F03DF" w:rsidRDefault="005D7C17" w:rsidP="005E2366">
            <w:pPr>
              <w:jc w:val="center"/>
              <w:rPr>
                <w:sz w:val="24"/>
                <w:szCs w:val="24"/>
              </w:rPr>
            </w:pPr>
            <w:r w:rsidRPr="000F03DF">
              <w:rPr>
                <w:b/>
                <w:sz w:val="24"/>
                <w:szCs w:val="24"/>
              </w:rPr>
              <w:t>Место хранения некорректируемого экземпляра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5D7C17" w:rsidRPr="000F03DF" w:rsidRDefault="005D7C17" w:rsidP="005E2366">
            <w:pPr>
              <w:jc w:val="both"/>
              <w:rPr>
                <w:b/>
                <w:sz w:val="24"/>
                <w:szCs w:val="24"/>
              </w:rPr>
            </w:pPr>
            <w:r w:rsidRPr="000F03DF">
              <w:rPr>
                <w:b/>
                <w:sz w:val="24"/>
                <w:szCs w:val="24"/>
              </w:rPr>
              <w:t>№ экземпляра</w:t>
            </w:r>
          </w:p>
        </w:tc>
      </w:tr>
      <w:tr w:rsidR="000F03DF" w:rsidRPr="000F03DF">
        <w:trPr>
          <w:cantSplit/>
        </w:trPr>
        <w:tc>
          <w:tcPr>
            <w:tcW w:w="7797" w:type="dxa"/>
            <w:tcBorders>
              <w:top w:val="nil"/>
            </w:tcBorders>
          </w:tcPr>
          <w:p w:rsidR="000F03DF" w:rsidRPr="000F03DF" w:rsidRDefault="009831C8" w:rsidP="00DF44F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Общий отдел</w:t>
            </w:r>
          </w:p>
        </w:tc>
        <w:tc>
          <w:tcPr>
            <w:tcW w:w="1985" w:type="dxa"/>
            <w:tcBorders>
              <w:top w:val="nil"/>
            </w:tcBorders>
          </w:tcPr>
          <w:p w:rsidR="000F03DF" w:rsidRPr="000F03DF" w:rsidRDefault="00F54A6E" w:rsidP="0052146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B045D6" w:rsidRPr="000F03DF">
        <w:trPr>
          <w:cantSplit/>
        </w:trPr>
        <w:tc>
          <w:tcPr>
            <w:tcW w:w="7797" w:type="dxa"/>
          </w:tcPr>
          <w:p w:rsidR="00B045D6" w:rsidRPr="00922737" w:rsidRDefault="00B045D6" w:rsidP="000C1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45D6" w:rsidRPr="000F03DF" w:rsidRDefault="00B045D6" w:rsidP="00A5157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045D6" w:rsidRPr="000F03DF">
        <w:trPr>
          <w:cantSplit/>
        </w:trPr>
        <w:tc>
          <w:tcPr>
            <w:tcW w:w="7797" w:type="dxa"/>
          </w:tcPr>
          <w:p w:rsidR="00B045D6" w:rsidRPr="00E00D3C" w:rsidRDefault="00B045D6" w:rsidP="000C1267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B045D6" w:rsidRPr="000F03DF" w:rsidRDefault="00B045D6" w:rsidP="009831C8">
            <w:pPr>
              <w:rPr>
                <w:noProof/>
                <w:sz w:val="24"/>
                <w:szCs w:val="24"/>
              </w:rPr>
            </w:pPr>
          </w:p>
        </w:tc>
      </w:tr>
      <w:tr w:rsidR="00A5157F" w:rsidRPr="000F03DF">
        <w:trPr>
          <w:cantSplit/>
        </w:trPr>
        <w:tc>
          <w:tcPr>
            <w:tcW w:w="7797" w:type="dxa"/>
          </w:tcPr>
          <w:p w:rsidR="00A5157F" w:rsidRDefault="00A5157F" w:rsidP="000C1267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A5157F" w:rsidRDefault="00A5157F" w:rsidP="009831C8">
            <w:pPr>
              <w:rPr>
                <w:noProof/>
                <w:sz w:val="24"/>
                <w:szCs w:val="24"/>
              </w:rPr>
            </w:pPr>
          </w:p>
        </w:tc>
      </w:tr>
      <w:tr w:rsidR="00B045D6" w:rsidRPr="000F03DF">
        <w:trPr>
          <w:cantSplit/>
        </w:trPr>
        <w:tc>
          <w:tcPr>
            <w:tcW w:w="7797" w:type="dxa"/>
          </w:tcPr>
          <w:p w:rsidR="00B045D6" w:rsidRPr="00922737" w:rsidRDefault="00B045D6" w:rsidP="000C1267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B045D6" w:rsidRPr="000F03DF" w:rsidRDefault="00B045D6" w:rsidP="00A5157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045D6" w:rsidRPr="00591720">
        <w:trPr>
          <w:cantSplit/>
        </w:trPr>
        <w:tc>
          <w:tcPr>
            <w:tcW w:w="7797" w:type="dxa"/>
          </w:tcPr>
          <w:p w:rsidR="00B045D6" w:rsidRPr="00922737" w:rsidRDefault="00B045D6" w:rsidP="000C1267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B045D6" w:rsidRPr="000F03DF" w:rsidRDefault="00B045D6" w:rsidP="00A5157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045D6" w:rsidRPr="00591720">
        <w:trPr>
          <w:cantSplit/>
        </w:trPr>
        <w:tc>
          <w:tcPr>
            <w:tcW w:w="7797" w:type="dxa"/>
          </w:tcPr>
          <w:p w:rsidR="00B045D6" w:rsidRPr="00922737" w:rsidRDefault="00B045D6" w:rsidP="000C1267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1985" w:type="dxa"/>
          </w:tcPr>
          <w:p w:rsidR="00B045D6" w:rsidRPr="000F03DF" w:rsidRDefault="00B045D6" w:rsidP="00A5157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045D6" w:rsidRPr="00591720" w:rsidTr="00A5157F">
        <w:trPr>
          <w:cantSplit/>
          <w:trHeight w:val="327"/>
        </w:trPr>
        <w:tc>
          <w:tcPr>
            <w:tcW w:w="7797" w:type="dxa"/>
          </w:tcPr>
          <w:p w:rsidR="00B045D6" w:rsidRPr="00922737" w:rsidRDefault="00B045D6" w:rsidP="000C126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45D6" w:rsidRPr="000F03DF" w:rsidRDefault="00B045D6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FF3D53" w:rsidRDefault="00FF3D53" w:rsidP="005D7C17">
      <w:pPr>
        <w:pStyle w:val="1"/>
        <w:spacing w:before="360" w:after="360" w:line="360" w:lineRule="auto"/>
        <w:rPr>
          <w:sz w:val="24"/>
          <w:szCs w:val="24"/>
        </w:rPr>
      </w:pPr>
      <w:bookmarkStart w:id="14" w:name="_Toc517854127"/>
      <w:bookmarkStart w:id="15" w:name="_Toc19956905"/>
      <w:bookmarkStart w:id="16" w:name="_Toc102541920"/>
      <w:bookmarkStart w:id="17" w:name="_Toc104018579"/>
      <w:bookmarkStart w:id="18" w:name="_Toc104020334"/>
      <w:bookmarkStart w:id="19" w:name="_Ref401048934"/>
      <w:bookmarkStart w:id="20" w:name="_Toc463085525"/>
      <w:bookmarkStart w:id="21" w:name="_Toc482607484"/>
    </w:p>
    <w:p w:rsidR="005D7C17" w:rsidRPr="00591720" w:rsidRDefault="007C699E" w:rsidP="005D7C17">
      <w:pPr>
        <w:pStyle w:val="1"/>
        <w:spacing w:before="360" w:after="360" w:line="360" w:lineRule="auto"/>
        <w:rPr>
          <w:caps/>
          <w:sz w:val="24"/>
          <w:szCs w:val="24"/>
        </w:rPr>
      </w:pPr>
      <w:bookmarkStart w:id="22" w:name="_Toc323726885"/>
      <w:r>
        <w:rPr>
          <w:sz w:val="24"/>
          <w:szCs w:val="24"/>
          <w:lang w:val="en-US"/>
        </w:rPr>
        <w:br w:type="page"/>
      </w:r>
      <w:r w:rsidR="005D7C17" w:rsidRPr="00591720">
        <w:rPr>
          <w:caps/>
          <w:sz w:val="24"/>
          <w:szCs w:val="24"/>
        </w:rPr>
        <w:t>Лист учета корректуры</w:t>
      </w:r>
      <w:bookmarkEnd w:id="14"/>
      <w:bookmarkEnd w:id="15"/>
      <w:bookmarkEnd w:id="16"/>
      <w:bookmarkEnd w:id="17"/>
      <w:bookmarkEnd w:id="18"/>
      <w:bookmarkEnd w:id="22"/>
    </w:p>
    <w:tbl>
      <w:tblPr>
        <w:tblW w:w="992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1134"/>
        <w:gridCol w:w="1985"/>
        <w:gridCol w:w="1842"/>
        <w:gridCol w:w="2835"/>
      </w:tblGrid>
      <w:tr w:rsidR="005D7C17" w:rsidRPr="00591720">
        <w:trPr>
          <w:cantSplit/>
        </w:trPr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bookmarkEnd w:id="19"/>
          <w:bookmarkEnd w:id="20"/>
          <w:bookmarkEnd w:id="21"/>
          <w:p w:rsidR="005D7C17" w:rsidRPr="00591720" w:rsidRDefault="005D7C17" w:rsidP="005E2366">
            <w:pPr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7C17" w:rsidRPr="00591720" w:rsidRDefault="005D7C17" w:rsidP="005E2366">
            <w:pPr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Номер страницы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7C17" w:rsidRPr="00591720" w:rsidRDefault="005D7C17" w:rsidP="005E2366">
            <w:pPr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Номер пункта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7C17" w:rsidRPr="00591720" w:rsidRDefault="005D7C17" w:rsidP="005E2366">
            <w:pPr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Изменение/</w:t>
            </w:r>
          </w:p>
          <w:p w:rsidR="005D7C17" w:rsidRPr="00591720" w:rsidRDefault="005D7C17" w:rsidP="005E2366">
            <w:pPr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Проверка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7C17" w:rsidRPr="00591720" w:rsidRDefault="005D7C17" w:rsidP="005E2366">
            <w:pPr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Дата внесения корректуры/</w:t>
            </w:r>
          </w:p>
          <w:p w:rsidR="005D7C17" w:rsidRPr="00591720" w:rsidRDefault="005D7C17" w:rsidP="005E2366">
            <w:pPr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проверки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D7C17" w:rsidRPr="00591720" w:rsidRDefault="005D7C17" w:rsidP="005E2366">
            <w:pPr>
              <w:jc w:val="center"/>
              <w:rPr>
                <w:b/>
                <w:sz w:val="24"/>
                <w:szCs w:val="24"/>
              </w:rPr>
            </w:pPr>
            <w:r w:rsidRPr="00591720">
              <w:rPr>
                <w:b/>
                <w:sz w:val="24"/>
                <w:szCs w:val="24"/>
              </w:rPr>
              <w:t>Утверждение корректуры</w:t>
            </w:r>
            <w:r w:rsidRPr="00591720">
              <w:rPr>
                <w:b/>
                <w:sz w:val="24"/>
                <w:szCs w:val="24"/>
              </w:rPr>
              <w:br/>
              <w:t>(Ф.И.О. / Подпись)</w:t>
            </w:r>
          </w:p>
        </w:tc>
      </w:tr>
      <w:tr w:rsidR="007C699E" w:rsidRPr="00591720" w:rsidTr="007C699E">
        <w:tc>
          <w:tcPr>
            <w:tcW w:w="710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7C699E" w:rsidRPr="00591720" w:rsidTr="007C699E">
        <w:tc>
          <w:tcPr>
            <w:tcW w:w="710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7C699E" w:rsidRPr="00591720" w:rsidTr="007C699E">
        <w:tc>
          <w:tcPr>
            <w:tcW w:w="710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7C699E" w:rsidRPr="00591720" w:rsidTr="007C699E">
        <w:tc>
          <w:tcPr>
            <w:tcW w:w="710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7C699E" w:rsidRPr="00591720" w:rsidTr="007C699E">
        <w:tc>
          <w:tcPr>
            <w:tcW w:w="710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7C699E" w:rsidRPr="00591720" w:rsidTr="007C699E">
        <w:tc>
          <w:tcPr>
            <w:tcW w:w="710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7C699E" w:rsidRPr="00591720" w:rsidTr="007C699E">
        <w:tc>
          <w:tcPr>
            <w:tcW w:w="710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7C699E" w:rsidRPr="00591720" w:rsidTr="007C699E">
        <w:tc>
          <w:tcPr>
            <w:tcW w:w="710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7C699E" w:rsidRPr="00591720" w:rsidTr="007C699E">
        <w:tc>
          <w:tcPr>
            <w:tcW w:w="710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7C699E" w:rsidRPr="00591720" w:rsidTr="007C699E">
        <w:tc>
          <w:tcPr>
            <w:tcW w:w="710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7C699E" w:rsidRPr="00591720" w:rsidTr="007C699E">
        <w:tc>
          <w:tcPr>
            <w:tcW w:w="710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7C699E" w:rsidRPr="00591720" w:rsidTr="007C699E">
        <w:tc>
          <w:tcPr>
            <w:tcW w:w="710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7C699E" w:rsidRPr="00591720" w:rsidTr="007C699E">
        <w:tc>
          <w:tcPr>
            <w:tcW w:w="710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7C699E" w:rsidRPr="00591720" w:rsidTr="007C699E">
        <w:tc>
          <w:tcPr>
            <w:tcW w:w="710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7C699E" w:rsidRPr="00591720" w:rsidTr="007C699E">
        <w:tc>
          <w:tcPr>
            <w:tcW w:w="710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7C699E" w:rsidRPr="00591720" w:rsidTr="007C699E">
        <w:tc>
          <w:tcPr>
            <w:tcW w:w="710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7C699E" w:rsidRPr="00591720" w:rsidTr="007C699E">
        <w:tc>
          <w:tcPr>
            <w:tcW w:w="710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7C699E" w:rsidRPr="00591720" w:rsidTr="007C699E">
        <w:tc>
          <w:tcPr>
            <w:tcW w:w="710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7C699E" w:rsidRPr="00591720" w:rsidRDefault="007C699E" w:rsidP="007C699E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5D7C17" w:rsidRPr="00591720">
        <w:tc>
          <w:tcPr>
            <w:tcW w:w="710" w:type="dxa"/>
            <w:tcBorders>
              <w:top w:val="nil"/>
            </w:tcBorders>
          </w:tcPr>
          <w:p w:rsidR="005D7C17" w:rsidRPr="00591720" w:rsidRDefault="005D7C17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D7C17" w:rsidRPr="00591720" w:rsidRDefault="005D7C17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7C17" w:rsidRPr="00591720" w:rsidRDefault="005D7C17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D7C17" w:rsidRPr="00591720" w:rsidRDefault="005D7C17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D7C17" w:rsidRPr="00591720" w:rsidRDefault="005D7C17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D7C17" w:rsidRPr="00591720" w:rsidRDefault="005D7C17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5D7C17" w:rsidRPr="00591720">
        <w:tc>
          <w:tcPr>
            <w:tcW w:w="710" w:type="dxa"/>
            <w:tcBorders>
              <w:top w:val="nil"/>
            </w:tcBorders>
          </w:tcPr>
          <w:p w:rsidR="005D7C17" w:rsidRPr="00591720" w:rsidRDefault="005D7C17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D7C17" w:rsidRPr="00591720" w:rsidRDefault="005D7C17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7C17" w:rsidRPr="00591720" w:rsidRDefault="005D7C17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D7C17" w:rsidRPr="00591720" w:rsidRDefault="005D7C17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D7C17" w:rsidRPr="00591720" w:rsidRDefault="005D7C17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D7C17" w:rsidRPr="00591720" w:rsidRDefault="005D7C17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5D7C17" w:rsidRPr="00591720">
        <w:tc>
          <w:tcPr>
            <w:tcW w:w="710" w:type="dxa"/>
            <w:tcBorders>
              <w:top w:val="nil"/>
            </w:tcBorders>
          </w:tcPr>
          <w:p w:rsidR="005D7C17" w:rsidRPr="00591720" w:rsidRDefault="005D7C17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D7C17" w:rsidRPr="00591720" w:rsidRDefault="005D7C17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7C17" w:rsidRPr="00591720" w:rsidRDefault="005D7C17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D7C17" w:rsidRPr="00591720" w:rsidRDefault="005D7C17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D7C17" w:rsidRPr="00591720" w:rsidRDefault="005D7C17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D7C17" w:rsidRPr="00591720" w:rsidRDefault="005D7C17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5D7C17" w:rsidRPr="00591720">
        <w:tc>
          <w:tcPr>
            <w:tcW w:w="710" w:type="dxa"/>
            <w:tcBorders>
              <w:top w:val="nil"/>
            </w:tcBorders>
          </w:tcPr>
          <w:p w:rsidR="005D7C17" w:rsidRPr="00591720" w:rsidRDefault="005D7C17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D7C17" w:rsidRPr="00591720" w:rsidRDefault="005D7C17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D7C17" w:rsidRPr="00591720" w:rsidRDefault="005D7C17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5D7C17" w:rsidRPr="00591720" w:rsidRDefault="005D7C17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D7C17" w:rsidRPr="00591720" w:rsidRDefault="005D7C17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D7C17" w:rsidRPr="00591720" w:rsidRDefault="005D7C17" w:rsidP="005E2366">
            <w:pPr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5D7C17" w:rsidRPr="00591720" w:rsidRDefault="005D7C17" w:rsidP="005D7C17">
      <w:pPr>
        <w:rPr>
          <w:sz w:val="24"/>
          <w:szCs w:val="24"/>
        </w:rPr>
      </w:pPr>
    </w:p>
    <w:p w:rsidR="007A2455" w:rsidRPr="00591720" w:rsidRDefault="007A2455" w:rsidP="005D7C17">
      <w:pPr>
        <w:rPr>
          <w:sz w:val="24"/>
          <w:szCs w:val="24"/>
        </w:rPr>
      </w:pPr>
    </w:p>
    <w:p w:rsidR="003C4484" w:rsidRPr="00E1086C" w:rsidRDefault="00461A8B" w:rsidP="0004153F">
      <w:pPr>
        <w:pStyle w:val="1"/>
        <w:spacing w:before="120" w:after="120" w:line="360" w:lineRule="auto"/>
        <w:rPr>
          <w:sz w:val="24"/>
          <w:szCs w:val="24"/>
        </w:rPr>
      </w:pPr>
      <w:r w:rsidRPr="00E1086C">
        <w:rPr>
          <w:sz w:val="24"/>
          <w:szCs w:val="24"/>
        </w:rPr>
        <w:br w:type="page"/>
      </w:r>
      <w:bookmarkStart w:id="23" w:name="_Toc323726886"/>
      <w:r w:rsidR="00F54A6E">
        <w:rPr>
          <w:sz w:val="24"/>
          <w:szCs w:val="24"/>
          <w:lang w:val="en-US"/>
        </w:rPr>
        <w:t>I</w:t>
      </w:r>
      <w:r w:rsidR="0004153F" w:rsidRPr="00E1086C">
        <w:rPr>
          <w:sz w:val="24"/>
          <w:szCs w:val="24"/>
        </w:rPr>
        <w:t>. ОБЩИЕ ПОЛОЖЕНИЯ</w:t>
      </w:r>
      <w:bookmarkEnd w:id="23"/>
    </w:p>
    <w:p w:rsidR="003C4484" w:rsidRPr="00591720" w:rsidRDefault="00BD5E9B" w:rsidP="004132FA">
      <w:pPr>
        <w:tabs>
          <w:tab w:val="num" w:pos="993"/>
        </w:tabs>
        <w:ind w:firstLine="709"/>
        <w:jc w:val="both"/>
        <w:rPr>
          <w:b/>
          <w:bCs/>
          <w:sz w:val="24"/>
          <w:szCs w:val="24"/>
        </w:rPr>
      </w:pPr>
      <w:r w:rsidRPr="00591720">
        <w:rPr>
          <w:sz w:val="24"/>
          <w:szCs w:val="24"/>
        </w:rPr>
        <w:t>1.1.</w:t>
      </w:r>
      <w:r w:rsidRPr="00591720">
        <w:rPr>
          <w:sz w:val="24"/>
          <w:szCs w:val="24"/>
        </w:rPr>
        <w:tab/>
      </w:r>
      <w:r w:rsidR="003C4484" w:rsidRPr="00591720">
        <w:rPr>
          <w:sz w:val="24"/>
          <w:szCs w:val="24"/>
        </w:rPr>
        <w:t xml:space="preserve">Настоящий Порядок приема </w:t>
      </w:r>
      <w:r w:rsidR="003C4484" w:rsidRPr="00591720">
        <w:rPr>
          <w:bCs/>
          <w:sz w:val="24"/>
          <w:szCs w:val="24"/>
        </w:rPr>
        <w:t xml:space="preserve">на программы </w:t>
      </w:r>
      <w:r w:rsidR="00E1086C">
        <w:rPr>
          <w:bCs/>
          <w:sz w:val="24"/>
          <w:szCs w:val="24"/>
        </w:rPr>
        <w:t>среднего</w:t>
      </w:r>
      <w:r w:rsidR="00E854D2">
        <w:rPr>
          <w:bCs/>
          <w:sz w:val="24"/>
          <w:szCs w:val="24"/>
        </w:rPr>
        <w:t xml:space="preserve"> профессионального образования </w:t>
      </w:r>
      <w:r w:rsidR="003C4484" w:rsidRPr="00591720">
        <w:rPr>
          <w:bCs/>
          <w:sz w:val="24"/>
          <w:szCs w:val="24"/>
        </w:rPr>
        <w:t xml:space="preserve">на места с оплатой стоимости обучения по договорам </w:t>
      </w:r>
      <w:r w:rsidR="00082E8D">
        <w:rPr>
          <w:sz w:val="24"/>
          <w:szCs w:val="24"/>
        </w:rPr>
        <w:t xml:space="preserve">об оказании платных образовательных услуг </w:t>
      </w:r>
      <w:r w:rsidR="003C4484" w:rsidRPr="00591720">
        <w:rPr>
          <w:bCs/>
          <w:sz w:val="24"/>
          <w:szCs w:val="24"/>
        </w:rPr>
        <w:t>(далее</w:t>
      </w:r>
      <w:r w:rsidR="00E1086C">
        <w:rPr>
          <w:bCs/>
          <w:sz w:val="24"/>
          <w:szCs w:val="24"/>
        </w:rPr>
        <w:t xml:space="preserve"> -</w:t>
      </w:r>
      <w:r w:rsidR="003C4484" w:rsidRPr="00591720">
        <w:rPr>
          <w:bCs/>
          <w:sz w:val="24"/>
          <w:szCs w:val="24"/>
        </w:rPr>
        <w:t xml:space="preserve"> Порядок приема)</w:t>
      </w:r>
      <w:r w:rsidR="003C4484" w:rsidRPr="00591720">
        <w:rPr>
          <w:sz w:val="24"/>
          <w:szCs w:val="24"/>
        </w:rPr>
        <w:t xml:space="preserve"> разработан на основании:</w:t>
      </w:r>
    </w:p>
    <w:p w:rsidR="003C4484" w:rsidRPr="00591720" w:rsidRDefault="003C4484" w:rsidP="004132FA">
      <w:pPr>
        <w:widowControl w:val="0"/>
        <w:numPr>
          <w:ilvl w:val="0"/>
          <w:numId w:val="6"/>
        </w:numPr>
        <w:tabs>
          <w:tab w:val="num" w:pos="993"/>
        </w:tabs>
        <w:overflowPunct w:val="0"/>
        <w:adjustRightInd w:val="0"/>
        <w:ind w:left="0" w:firstLine="709"/>
        <w:jc w:val="both"/>
        <w:rPr>
          <w:bCs/>
          <w:sz w:val="24"/>
          <w:szCs w:val="24"/>
        </w:rPr>
      </w:pPr>
      <w:r w:rsidRPr="00591720">
        <w:rPr>
          <w:sz w:val="24"/>
          <w:szCs w:val="24"/>
        </w:rPr>
        <w:t xml:space="preserve">Федерального закона </w:t>
      </w:r>
      <w:r w:rsidR="00082E8D">
        <w:rPr>
          <w:sz w:val="24"/>
          <w:szCs w:val="24"/>
        </w:rPr>
        <w:t xml:space="preserve">от 29.12.1012 № 273-ФЗ </w:t>
      </w:r>
      <w:r w:rsidR="00082E8D" w:rsidRPr="009A198E">
        <w:rPr>
          <w:sz w:val="24"/>
          <w:szCs w:val="24"/>
        </w:rPr>
        <w:t>«Об образовании</w:t>
      </w:r>
      <w:r w:rsidR="00082E8D">
        <w:rPr>
          <w:sz w:val="24"/>
          <w:szCs w:val="24"/>
        </w:rPr>
        <w:t xml:space="preserve"> в Российской Федерации</w:t>
      </w:r>
      <w:r w:rsidR="00082E8D" w:rsidRPr="009A198E">
        <w:rPr>
          <w:sz w:val="24"/>
          <w:szCs w:val="24"/>
        </w:rPr>
        <w:t>»</w:t>
      </w:r>
      <w:r w:rsidRPr="00591720">
        <w:rPr>
          <w:sz w:val="24"/>
          <w:szCs w:val="24"/>
        </w:rPr>
        <w:t>;</w:t>
      </w:r>
    </w:p>
    <w:p w:rsidR="003C4484" w:rsidRPr="0094001D" w:rsidRDefault="0094001D" w:rsidP="004132FA">
      <w:pPr>
        <w:widowControl w:val="0"/>
        <w:numPr>
          <w:ilvl w:val="1"/>
          <w:numId w:val="10"/>
        </w:numPr>
        <w:tabs>
          <w:tab w:val="clear" w:pos="1791"/>
          <w:tab w:val="num" w:pos="993"/>
          <w:tab w:val="num" w:pos="3564"/>
        </w:tabs>
        <w:overflowPunct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94001D">
        <w:rPr>
          <w:rFonts w:eastAsia="Calibri"/>
          <w:sz w:val="22"/>
          <w:szCs w:val="22"/>
          <w:lang w:eastAsia="en-US"/>
        </w:rPr>
        <w:t>Постановления Правительства Российской Федерации от 15.08.2013 № 706</w:t>
      </w:r>
      <w:r w:rsidR="00E1086C" w:rsidRPr="0094001D">
        <w:rPr>
          <w:sz w:val="24"/>
          <w:szCs w:val="24"/>
        </w:rPr>
        <w:t>;</w:t>
      </w:r>
    </w:p>
    <w:p w:rsidR="008126AF" w:rsidRPr="0094001D" w:rsidRDefault="0094001D" w:rsidP="0094001D">
      <w:pPr>
        <w:pStyle w:val="af1"/>
        <w:numPr>
          <w:ilvl w:val="1"/>
          <w:numId w:val="10"/>
        </w:numPr>
        <w:tabs>
          <w:tab w:val="clear" w:pos="1791"/>
          <w:tab w:val="num" w:pos="993"/>
        </w:tabs>
        <w:ind w:left="0" w:firstLine="709"/>
        <w:jc w:val="both"/>
        <w:rPr>
          <w:sz w:val="24"/>
          <w:szCs w:val="24"/>
        </w:rPr>
      </w:pPr>
      <w:r w:rsidRPr="0094001D">
        <w:rPr>
          <w:sz w:val="24"/>
          <w:szCs w:val="24"/>
        </w:rPr>
        <w:t xml:space="preserve">Порядка приема на обучение по образовательным программам среднего профессионального образования (утвержден приказом Минобрнауки России от 23.01.2014 года № 36, зарегистрирован в Минюсте России 06.03.2014 № 31529) (далее – Порядок приема); </w:t>
      </w:r>
    </w:p>
    <w:p w:rsidR="005D66FB" w:rsidRPr="00591720" w:rsidRDefault="005D66FB" w:rsidP="004132FA">
      <w:pPr>
        <w:widowControl w:val="0"/>
        <w:numPr>
          <w:ilvl w:val="0"/>
          <w:numId w:val="9"/>
        </w:numPr>
        <w:tabs>
          <w:tab w:val="clear" w:pos="928"/>
          <w:tab w:val="num" w:pos="990"/>
        </w:tabs>
        <w:overflowPunct w:val="0"/>
        <w:adjustRightInd w:val="0"/>
        <w:ind w:left="0" w:firstLine="709"/>
        <w:jc w:val="both"/>
        <w:rPr>
          <w:bCs/>
          <w:sz w:val="24"/>
          <w:szCs w:val="24"/>
        </w:rPr>
      </w:pPr>
      <w:r w:rsidRPr="00591720">
        <w:rPr>
          <w:sz w:val="24"/>
          <w:szCs w:val="24"/>
        </w:rPr>
        <w:t xml:space="preserve">Устава </w:t>
      </w:r>
      <w:r w:rsidR="00E854D2">
        <w:rPr>
          <w:sz w:val="24"/>
          <w:szCs w:val="24"/>
        </w:rPr>
        <w:t>Университета</w:t>
      </w:r>
      <w:r w:rsidRPr="00591720">
        <w:rPr>
          <w:sz w:val="24"/>
          <w:szCs w:val="24"/>
        </w:rPr>
        <w:t>;</w:t>
      </w:r>
    </w:p>
    <w:p w:rsidR="00CF0131" w:rsidRPr="00591720" w:rsidRDefault="005D66FB" w:rsidP="004132FA">
      <w:pPr>
        <w:widowControl w:val="0"/>
        <w:numPr>
          <w:ilvl w:val="0"/>
          <w:numId w:val="9"/>
        </w:numPr>
        <w:tabs>
          <w:tab w:val="num" w:pos="900"/>
        </w:tabs>
        <w:overflowPunct w:val="0"/>
        <w:adjustRightInd w:val="0"/>
        <w:ind w:left="0" w:firstLine="709"/>
        <w:jc w:val="both"/>
        <w:rPr>
          <w:bCs/>
          <w:sz w:val="24"/>
          <w:szCs w:val="24"/>
        </w:rPr>
      </w:pPr>
      <w:r w:rsidRPr="00591720">
        <w:rPr>
          <w:sz w:val="24"/>
          <w:szCs w:val="24"/>
        </w:rPr>
        <w:t xml:space="preserve"> Пр</w:t>
      </w:r>
      <w:r w:rsidR="00CF0131" w:rsidRPr="00591720">
        <w:rPr>
          <w:bCs/>
          <w:sz w:val="24"/>
          <w:szCs w:val="24"/>
        </w:rPr>
        <w:t xml:space="preserve">авил приема </w:t>
      </w:r>
      <w:r w:rsidR="00082E8D" w:rsidRPr="009A198E">
        <w:rPr>
          <w:sz w:val="24"/>
          <w:szCs w:val="24"/>
        </w:rPr>
        <w:t xml:space="preserve">в </w:t>
      </w:r>
      <w:r w:rsidR="00082E8D">
        <w:rPr>
          <w:sz w:val="24"/>
          <w:szCs w:val="24"/>
        </w:rPr>
        <w:t>ФГБОУ ВО «</w:t>
      </w:r>
      <w:r w:rsidR="00082E8D">
        <w:rPr>
          <w:bCs/>
          <w:sz w:val="24"/>
          <w:szCs w:val="24"/>
        </w:rPr>
        <w:t>Государственный университет морского и речного флота имени адмирала С.О. Макарова»</w:t>
      </w:r>
      <w:r w:rsidR="00082E8D" w:rsidRPr="009A198E">
        <w:rPr>
          <w:bCs/>
          <w:sz w:val="24"/>
          <w:szCs w:val="24"/>
        </w:rPr>
        <w:t xml:space="preserve"> </w:t>
      </w:r>
      <w:r w:rsidR="00082E8D">
        <w:rPr>
          <w:bCs/>
          <w:sz w:val="24"/>
          <w:szCs w:val="24"/>
        </w:rPr>
        <w:t>на</w:t>
      </w:r>
      <w:r w:rsidR="00082E8D" w:rsidRPr="009A198E">
        <w:rPr>
          <w:bCs/>
          <w:sz w:val="24"/>
          <w:szCs w:val="24"/>
        </w:rPr>
        <w:t xml:space="preserve"> обучени</w:t>
      </w:r>
      <w:r w:rsidR="00082E8D">
        <w:rPr>
          <w:bCs/>
          <w:sz w:val="24"/>
          <w:szCs w:val="24"/>
        </w:rPr>
        <w:t>е</w:t>
      </w:r>
      <w:r w:rsidR="00082E8D" w:rsidRPr="009A198E">
        <w:rPr>
          <w:bCs/>
          <w:sz w:val="24"/>
          <w:szCs w:val="24"/>
        </w:rPr>
        <w:t xml:space="preserve"> по </w:t>
      </w:r>
      <w:r w:rsidR="00082E8D">
        <w:rPr>
          <w:bCs/>
          <w:sz w:val="24"/>
          <w:szCs w:val="24"/>
        </w:rPr>
        <w:t xml:space="preserve">образовательным </w:t>
      </w:r>
      <w:r w:rsidR="00082E8D" w:rsidRPr="009A198E">
        <w:rPr>
          <w:bCs/>
          <w:sz w:val="24"/>
          <w:szCs w:val="24"/>
        </w:rPr>
        <w:t>программам среднего профессионального образования</w:t>
      </w:r>
      <w:r w:rsidR="00082E8D" w:rsidRPr="00591720">
        <w:rPr>
          <w:bCs/>
          <w:sz w:val="24"/>
          <w:szCs w:val="24"/>
        </w:rPr>
        <w:t xml:space="preserve"> </w:t>
      </w:r>
      <w:r w:rsidR="00CF0131" w:rsidRPr="00591720">
        <w:rPr>
          <w:bCs/>
          <w:sz w:val="24"/>
          <w:szCs w:val="24"/>
        </w:rPr>
        <w:t>(далее</w:t>
      </w:r>
      <w:r w:rsidR="008126AF">
        <w:rPr>
          <w:bCs/>
          <w:sz w:val="24"/>
          <w:szCs w:val="24"/>
        </w:rPr>
        <w:t xml:space="preserve"> -</w:t>
      </w:r>
      <w:r w:rsidR="00CF0131" w:rsidRPr="00591720">
        <w:rPr>
          <w:bCs/>
          <w:sz w:val="24"/>
          <w:szCs w:val="24"/>
        </w:rPr>
        <w:t xml:space="preserve"> Правила </w:t>
      </w:r>
      <w:r w:rsidR="008126AF">
        <w:rPr>
          <w:bCs/>
          <w:sz w:val="24"/>
          <w:szCs w:val="24"/>
        </w:rPr>
        <w:t>п</w:t>
      </w:r>
      <w:r w:rsidR="00CF0131" w:rsidRPr="00591720">
        <w:rPr>
          <w:bCs/>
          <w:sz w:val="24"/>
          <w:szCs w:val="24"/>
        </w:rPr>
        <w:t>риема);</w:t>
      </w:r>
    </w:p>
    <w:p w:rsidR="00CF0131" w:rsidRPr="00591720" w:rsidRDefault="00CF0131" w:rsidP="004132FA">
      <w:pPr>
        <w:widowControl w:val="0"/>
        <w:numPr>
          <w:ilvl w:val="0"/>
          <w:numId w:val="6"/>
        </w:numPr>
        <w:tabs>
          <w:tab w:val="num" w:pos="993"/>
        </w:tabs>
        <w:overflowPunct w:val="0"/>
        <w:adjustRightInd w:val="0"/>
        <w:ind w:left="0" w:firstLine="709"/>
        <w:jc w:val="both"/>
        <w:rPr>
          <w:bCs/>
          <w:sz w:val="24"/>
          <w:szCs w:val="24"/>
        </w:rPr>
      </w:pPr>
      <w:r w:rsidRPr="00591720">
        <w:rPr>
          <w:sz w:val="24"/>
          <w:szCs w:val="24"/>
        </w:rPr>
        <w:t>других правовых актов уполномоченных федеральных органов исполнительной власти в области образования.</w:t>
      </w:r>
    </w:p>
    <w:p w:rsidR="003C4484" w:rsidRPr="001C586E" w:rsidRDefault="003C4484" w:rsidP="001C586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591720">
        <w:rPr>
          <w:sz w:val="24"/>
          <w:szCs w:val="24"/>
        </w:rPr>
        <w:t>1.</w:t>
      </w:r>
      <w:r w:rsidR="00BD5E9B" w:rsidRPr="00591720">
        <w:rPr>
          <w:sz w:val="24"/>
          <w:szCs w:val="24"/>
        </w:rPr>
        <w:t>2.</w:t>
      </w:r>
      <w:r w:rsidR="00BD5E9B" w:rsidRPr="00591720">
        <w:rPr>
          <w:sz w:val="24"/>
          <w:szCs w:val="24"/>
        </w:rPr>
        <w:tab/>
      </w:r>
      <w:r w:rsidRPr="00591720">
        <w:rPr>
          <w:sz w:val="24"/>
          <w:szCs w:val="24"/>
        </w:rPr>
        <w:t xml:space="preserve"> Данный Порядок приема является дополнением к Правилам приема и регламентирует прием </w:t>
      </w:r>
      <w:r w:rsidRPr="00B224CB">
        <w:rPr>
          <w:sz w:val="24"/>
          <w:szCs w:val="24"/>
        </w:rPr>
        <w:t>граждан</w:t>
      </w:r>
      <w:r w:rsidR="008D6F7B" w:rsidRPr="00B224CB">
        <w:rPr>
          <w:sz w:val="24"/>
          <w:szCs w:val="24"/>
        </w:rPr>
        <w:t xml:space="preserve"> Российской Федерации</w:t>
      </w:r>
      <w:r w:rsidR="008D6F7B">
        <w:rPr>
          <w:sz w:val="24"/>
          <w:szCs w:val="24"/>
        </w:rPr>
        <w:t>, иностранных граждан, в том числе соотечественников за рубежом</w:t>
      </w:r>
      <w:r w:rsidR="00B224CB">
        <w:rPr>
          <w:sz w:val="24"/>
          <w:szCs w:val="24"/>
        </w:rPr>
        <w:t xml:space="preserve">, </w:t>
      </w:r>
      <w:r w:rsidR="00B224CB" w:rsidRPr="00591720">
        <w:rPr>
          <w:sz w:val="24"/>
          <w:szCs w:val="24"/>
        </w:rPr>
        <w:t xml:space="preserve">(далее - </w:t>
      </w:r>
      <w:r w:rsidR="00B224CB">
        <w:rPr>
          <w:sz w:val="24"/>
          <w:szCs w:val="24"/>
        </w:rPr>
        <w:t xml:space="preserve">граждане, </w:t>
      </w:r>
      <w:r w:rsidR="00B224CB" w:rsidRPr="00591720">
        <w:rPr>
          <w:sz w:val="24"/>
          <w:szCs w:val="24"/>
        </w:rPr>
        <w:t>лица, поступающие, абитуриенты)</w:t>
      </w:r>
      <w:r w:rsidRPr="00591720">
        <w:rPr>
          <w:sz w:val="24"/>
          <w:szCs w:val="24"/>
        </w:rPr>
        <w:t xml:space="preserve"> </w:t>
      </w:r>
      <w:r w:rsidR="00C61EFE">
        <w:rPr>
          <w:sz w:val="24"/>
          <w:szCs w:val="24"/>
        </w:rPr>
        <w:t xml:space="preserve">в </w:t>
      </w:r>
      <w:r w:rsidR="00C61EFE" w:rsidRPr="00591720">
        <w:rPr>
          <w:sz w:val="24"/>
          <w:szCs w:val="24"/>
        </w:rPr>
        <w:t>Ф</w:t>
      </w:r>
      <w:r w:rsidR="00C61EFE">
        <w:rPr>
          <w:sz w:val="24"/>
          <w:szCs w:val="24"/>
        </w:rPr>
        <w:t>Г</w:t>
      </w:r>
      <w:r w:rsidR="00C61EFE" w:rsidRPr="00591720">
        <w:rPr>
          <w:sz w:val="24"/>
          <w:szCs w:val="24"/>
        </w:rPr>
        <w:t>БОУ ВО «</w:t>
      </w:r>
      <w:r w:rsidR="00C64501">
        <w:rPr>
          <w:sz w:val="24"/>
          <w:szCs w:val="24"/>
        </w:rPr>
        <w:t xml:space="preserve">ГУМРФ </w:t>
      </w:r>
      <w:r w:rsidR="00C61EFE">
        <w:rPr>
          <w:sz w:val="24"/>
          <w:szCs w:val="24"/>
        </w:rPr>
        <w:t>имени адмирала С.О. Макарова</w:t>
      </w:r>
      <w:r w:rsidR="00C61EFE" w:rsidRPr="00591720">
        <w:rPr>
          <w:sz w:val="24"/>
          <w:szCs w:val="24"/>
        </w:rPr>
        <w:t>»</w:t>
      </w:r>
      <w:r w:rsidR="00C61EFE">
        <w:rPr>
          <w:sz w:val="24"/>
          <w:szCs w:val="24"/>
        </w:rPr>
        <w:t xml:space="preserve"> (далее – Университет) </w:t>
      </w:r>
      <w:r w:rsidR="009B409E">
        <w:rPr>
          <w:sz w:val="24"/>
          <w:szCs w:val="24"/>
        </w:rPr>
        <w:t>на</w:t>
      </w:r>
      <w:r w:rsidRPr="00591720">
        <w:rPr>
          <w:sz w:val="24"/>
          <w:szCs w:val="24"/>
        </w:rPr>
        <w:t xml:space="preserve"> обучени</w:t>
      </w:r>
      <w:r w:rsidR="009B409E">
        <w:rPr>
          <w:sz w:val="24"/>
          <w:szCs w:val="24"/>
        </w:rPr>
        <w:t>е</w:t>
      </w:r>
      <w:r w:rsidRPr="00591720">
        <w:rPr>
          <w:sz w:val="24"/>
          <w:szCs w:val="24"/>
        </w:rPr>
        <w:t xml:space="preserve"> по основным образовательным программам </w:t>
      </w:r>
      <w:r w:rsidR="008126AF">
        <w:rPr>
          <w:sz w:val="24"/>
          <w:szCs w:val="24"/>
        </w:rPr>
        <w:t>среднего</w:t>
      </w:r>
      <w:r w:rsidRPr="00591720">
        <w:rPr>
          <w:sz w:val="24"/>
          <w:szCs w:val="24"/>
        </w:rPr>
        <w:t xml:space="preserve"> профессионального образования</w:t>
      </w:r>
      <w:r w:rsidR="00A06A31">
        <w:rPr>
          <w:sz w:val="24"/>
          <w:szCs w:val="24"/>
        </w:rPr>
        <w:t xml:space="preserve"> (далее - СПО)</w:t>
      </w:r>
      <w:r w:rsidRPr="00591720">
        <w:rPr>
          <w:sz w:val="24"/>
          <w:szCs w:val="24"/>
        </w:rPr>
        <w:t xml:space="preserve"> по договорам </w:t>
      </w:r>
      <w:r w:rsidR="00082E8D">
        <w:rPr>
          <w:sz w:val="24"/>
          <w:szCs w:val="24"/>
        </w:rPr>
        <w:t xml:space="preserve">об образовании, заключаемым при приеме на обучение за счет средств </w:t>
      </w:r>
      <w:r w:rsidR="00082E8D" w:rsidRPr="009A198E">
        <w:rPr>
          <w:sz w:val="24"/>
          <w:szCs w:val="24"/>
        </w:rPr>
        <w:t>физически</w:t>
      </w:r>
      <w:r w:rsidR="00082E8D">
        <w:rPr>
          <w:sz w:val="24"/>
          <w:szCs w:val="24"/>
        </w:rPr>
        <w:t>х</w:t>
      </w:r>
      <w:r w:rsidR="00082E8D" w:rsidRPr="009A198E">
        <w:rPr>
          <w:sz w:val="24"/>
          <w:szCs w:val="24"/>
        </w:rPr>
        <w:t xml:space="preserve"> и (или) юридически</w:t>
      </w:r>
      <w:r w:rsidR="00082E8D">
        <w:rPr>
          <w:sz w:val="24"/>
          <w:szCs w:val="24"/>
        </w:rPr>
        <w:t>х</w:t>
      </w:r>
      <w:r w:rsidR="00082E8D" w:rsidRPr="009A198E">
        <w:rPr>
          <w:sz w:val="24"/>
          <w:szCs w:val="24"/>
        </w:rPr>
        <w:t xml:space="preserve"> лиц (далее </w:t>
      </w:r>
      <w:r w:rsidR="00082E8D">
        <w:rPr>
          <w:sz w:val="24"/>
          <w:szCs w:val="24"/>
        </w:rPr>
        <w:t>–</w:t>
      </w:r>
      <w:r w:rsidR="00082E8D" w:rsidRPr="009A198E">
        <w:rPr>
          <w:sz w:val="24"/>
          <w:szCs w:val="24"/>
        </w:rPr>
        <w:t xml:space="preserve"> догово</w:t>
      </w:r>
      <w:r w:rsidR="00082E8D">
        <w:rPr>
          <w:sz w:val="24"/>
          <w:szCs w:val="24"/>
        </w:rPr>
        <w:t>р об оказании платных образовательных услуг</w:t>
      </w:r>
      <w:r w:rsidRPr="00591720">
        <w:rPr>
          <w:sz w:val="24"/>
          <w:szCs w:val="24"/>
        </w:rPr>
        <w:t xml:space="preserve">). </w:t>
      </w:r>
    </w:p>
    <w:p w:rsidR="003C4484" w:rsidRPr="00591720" w:rsidRDefault="00BD5E9B" w:rsidP="004132FA">
      <w:pPr>
        <w:ind w:firstLine="709"/>
        <w:jc w:val="both"/>
        <w:rPr>
          <w:sz w:val="24"/>
          <w:szCs w:val="24"/>
        </w:rPr>
      </w:pPr>
      <w:r w:rsidRPr="00591720">
        <w:rPr>
          <w:sz w:val="24"/>
          <w:szCs w:val="24"/>
        </w:rPr>
        <w:t>1.</w:t>
      </w:r>
      <w:r w:rsidR="001C586E">
        <w:rPr>
          <w:sz w:val="24"/>
          <w:szCs w:val="24"/>
        </w:rPr>
        <w:t>3</w:t>
      </w:r>
      <w:r w:rsidRPr="00591720">
        <w:rPr>
          <w:sz w:val="24"/>
          <w:szCs w:val="24"/>
        </w:rPr>
        <w:t xml:space="preserve">. </w:t>
      </w:r>
      <w:r w:rsidRPr="00591720">
        <w:rPr>
          <w:sz w:val="24"/>
          <w:szCs w:val="24"/>
        </w:rPr>
        <w:tab/>
      </w:r>
      <w:r w:rsidR="003C4484" w:rsidRPr="00591720">
        <w:rPr>
          <w:sz w:val="24"/>
          <w:szCs w:val="24"/>
        </w:rPr>
        <w:t xml:space="preserve"> Организацию приема </w:t>
      </w:r>
      <w:r w:rsidR="007E6195" w:rsidRPr="00591720">
        <w:rPr>
          <w:sz w:val="24"/>
          <w:szCs w:val="24"/>
        </w:rPr>
        <w:t xml:space="preserve">в </w:t>
      </w:r>
      <w:r w:rsidR="00082E8D">
        <w:rPr>
          <w:sz w:val="24"/>
          <w:szCs w:val="24"/>
        </w:rPr>
        <w:t>У</w:t>
      </w:r>
      <w:r w:rsidR="007E6195" w:rsidRPr="00591720">
        <w:rPr>
          <w:sz w:val="24"/>
          <w:szCs w:val="24"/>
        </w:rPr>
        <w:t xml:space="preserve">ниверситет </w:t>
      </w:r>
      <w:r w:rsidR="009B409E">
        <w:rPr>
          <w:sz w:val="24"/>
          <w:szCs w:val="24"/>
        </w:rPr>
        <w:t>на</w:t>
      </w:r>
      <w:r w:rsidR="003C4484" w:rsidRPr="00591720">
        <w:rPr>
          <w:sz w:val="24"/>
          <w:szCs w:val="24"/>
        </w:rPr>
        <w:t xml:space="preserve"> обучени</w:t>
      </w:r>
      <w:r w:rsidR="009B409E">
        <w:rPr>
          <w:sz w:val="24"/>
          <w:szCs w:val="24"/>
        </w:rPr>
        <w:t>е</w:t>
      </w:r>
      <w:r w:rsidR="008829CE">
        <w:rPr>
          <w:sz w:val="24"/>
          <w:szCs w:val="24"/>
        </w:rPr>
        <w:t xml:space="preserve"> на основе договоров</w:t>
      </w:r>
      <w:r w:rsidR="003C4484" w:rsidRPr="00591720">
        <w:rPr>
          <w:sz w:val="24"/>
          <w:szCs w:val="24"/>
        </w:rPr>
        <w:t xml:space="preserve"> </w:t>
      </w:r>
      <w:r w:rsidR="00082E8D">
        <w:rPr>
          <w:sz w:val="24"/>
          <w:szCs w:val="24"/>
        </w:rPr>
        <w:t>об оказании платных образовательных услуг в</w:t>
      </w:r>
      <w:r w:rsidR="003C4484" w:rsidRPr="00591720">
        <w:rPr>
          <w:sz w:val="24"/>
          <w:szCs w:val="24"/>
        </w:rPr>
        <w:t xml:space="preserve"> филиалах осуществляет приемная комиссия </w:t>
      </w:r>
      <w:r w:rsidR="008829CE">
        <w:rPr>
          <w:sz w:val="24"/>
          <w:szCs w:val="24"/>
        </w:rPr>
        <w:t>У</w:t>
      </w:r>
      <w:r w:rsidR="00C64501">
        <w:rPr>
          <w:sz w:val="24"/>
          <w:szCs w:val="24"/>
        </w:rPr>
        <w:t xml:space="preserve">ниверситета в соответствии </w:t>
      </w:r>
      <w:r w:rsidR="003C4484" w:rsidRPr="00591720">
        <w:rPr>
          <w:sz w:val="24"/>
          <w:szCs w:val="24"/>
        </w:rPr>
        <w:t xml:space="preserve">с настоящим </w:t>
      </w:r>
      <w:r w:rsidR="008126AF">
        <w:rPr>
          <w:sz w:val="24"/>
          <w:szCs w:val="24"/>
        </w:rPr>
        <w:t>П</w:t>
      </w:r>
      <w:r w:rsidR="003C4484" w:rsidRPr="00591720">
        <w:rPr>
          <w:sz w:val="24"/>
          <w:szCs w:val="24"/>
        </w:rPr>
        <w:t xml:space="preserve">орядком приема. </w:t>
      </w:r>
    </w:p>
    <w:p w:rsidR="005E5322" w:rsidRPr="00082E8D" w:rsidRDefault="008829CE" w:rsidP="00082E8D">
      <w:pPr>
        <w:ind w:firstLine="709"/>
        <w:jc w:val="both"/>
        <w:rPr>
          <w:sz w:val="24"/>
          <w:szCs w:val="24"/>
        </w:rPr>
      </w:pPr>
      <w:r w:rsidRPr="008829CE">
        <w:rPr>
          <w:sz w:val="24"/>
          <w:szCs w:val="24"/>
        </w:rPr>
        <w:t>1.</w:t>
      </w:r>
      <w:r w:rsidR="001C586E">
        <w:rPr>
          <w:sz w:val="24"/>
          <w:szCs w:val="24"/>
        </w:rPr>
        <w:t>4</w:t>
      </w:r>
      <w:r w:rsidRPr="008829CE">
        <w:rPr>
          <w:sz w:val="24"/>
          <w:szCs w:val="24"/>
        </w:rPr>
        <w:t xml:space="preserve">. </w:t>
      </w:r>
      <w:r w:rsidRPr="008829CE">
        <w:rPr>
          <w:sz w:val="24"/>
          <w:szCs w:val="24"/>
        </w:rPr>
        <w:tab/>
      </w:r>
      <w:r w:rsidR="005E5322">
        <w:rPr>
          <w:sz w:val="24"/>
          <w:szCs w:val="24"/>
        </w:rPr>
        <w:t>Настоящее Положение распространяет свое действие на филиалы Университета, реализующие программы СПО.</w:t>
      </w:r>
    </w:p>
    <w:p w:rsidR="003C4484" w:rsidRPr="008829CE" w:rsidRDefault="00F54A6E" w:rsidP="00082E8D">
      <w:pPr>
        <w:pStyle w:val="1"/>
        <w:spacing w:before="480" w:after="240" w:line="360" w:lineRule="auto"/>
        <w:rPr>
          <w:sz w:val="24"/>
          <w:szCs w:val="24"/>
        </w:rPr>
      </w:pPr>
      <w:bookmarkStart w:id="24" w:name="_Toc323726887"/>
      <w:r>
        <w:rPr>
          <w:sz w:val="24"/>
          <w:szCs w:val="24"/>
          <w:lang w:val="en-US"/>
        </w:rPr>
        <w:t>II</w:t>
      </w:r>
      <w:r w:rsidR="0004153F" w:rsidRPr="008829CE">
        <w:rPr>
          <w:sz w:val="24"/>
          <w:szCs w:val="24"/>
        </w:rPr>
        <w:t>. ПРИЕМ ДОКУМЕНТОВ ОТ ПОСТУПАЮЩИХ</w:t>
      </w:r>
      <w:bookmarkEnd w:id="24"/>
    </w:p>
    <w:p w:rsidR="003C4484" w:rsidRPr="00591720" w:rsidRDefault="00BD5E9B" w:rsidP="004132FA">
      <w:pPr>
        <w:ind w:firstLine="709"/>
        <w:jc w:val="both"/>
        <w:rPr>
          <w:sz w:val="24"/>
          <w:szCs w:val="24"/>
        </w:rPr>
      </w:pPr>
      <w:r w:rsidRPr="00591720">
        <w:rPr>
          <w:sz w:val="24"/>
          <w:szCs w:val="24"/>
        </w:rPr>
        <w:t>2.1.</w:t>
      </w:r>
      <w:r w:rsidRPr="00591720">
        <w:rPr>
          <w:sz w:val="24"/>
          <w:szCs w:val="24"/>
        </w:rPr>
        <w:tab/>
      </w:r>
      <w:r w:rsidR="00082E8D" w:rsidRPr="00AD4364">
        <w:rPr>
          <w:sz w:val="24"/>
          <w:szCs w:val="24"/>
        </w:rPr>
        <w:t xml:space="preserve">Прием </w:t>
      </w:r>
      <w:r w:rsidR="00F51088">
        <w:rPr>
          <w:sz w:val="24"/>
          <w:szCs w:val="24"/>
        </w:rPr>
        <w:t xml:space="preserve">документов от поступающих на 1 курс </w:t>
      </w:r>
      <w:r w:rsidR="00082E8D" w:rsidRPr="00AD4364">
        <w:rPr>
          <w:sz w:val="24"/>
          <w:szCs w:val="24"/>
        </w:rPr>
        <w:t xml:space="preserve">в Университет </w:t>
      </w:r>
      <w:r w:rsidR="00082E8D">
        <w:rPr>
          <w:sz w:val="24"/>
          <w:szCs w:val="24"/>
        </w:rPr>
        <w:t>на</w:t>
      </w:r>
      <w:r w:rsidR="00082E8D" w:rsidRPr="00AD4364">
        <w:rPr>
          <w:sz w:val="24"/>
          <w:szCs w:val="24"/>
        </w:rPr>
        <w:t xml:space="preserve"> обучени</w:t>
      </w:r>
      <w:r w:rsidR="00082E8D">
        <w:rPr>
          <w:sz w:val="24"/>
          <w:szCs w:val="24"/>
        </w:rPr>
        <w:t>е</w:t>
      </w:r>
      <w:r w:rsidR="00082E8D" w:rsidRPr="00AD4364">
        <w:rPr>
          <w:sz w:val="24"/>
          <w:szCs w:val="24"/>
        </w:rPr>
        <w:t xml:space="preserve"> по образовательным программам СПО</w:t>
      </w:r>
      <w:r w:rsidR="00082E8D" w:rsidRPr="00082E8D">
        <w:rPr>
          <w:sz w:val="24"/>
          <w:szCs w:val="24"/>
        </w:rPr>
        <w:t xml:space="preserve"> </w:t>
      </w:r>
      <w:r w:rsidR="003B6D5C">
        <w:rPr>
          <w:sz w:val="24"/>
          <w:szCs w:val="24"/>
        </w:rPr>
        <w:t>по</w:t>
      </w:r>
      <w:r w:rsidR="00082E8D" w:rsidRPr="00591720">
        <w:rPr>
          <w:sz w:val="24"/>
          <w:szCs w:val="24"/>
        </w:rPr>
        <w:t xml:space="preserve"> договор</w:t>
      </w:r>
      <w:r w:rsidR="003B6D5C">
        <w:rPr>
          <w:sz w:val="24"/>
          <w:szCs w:val="24"/>
        </w:rPr>
        <w:t>ам</w:t>
      </w:r>
      <w:r w:rsidR="00082E8D" w:rsidRPr="00591720">
        <w:rPr>
          <w:sz w:val="24"/>
          <w:szCs w:val="24"/>
        </w:rPr>
        <w:t xml:space="preserve"> </w:t>
      </w:r>
      <w:r w:rsidR="002D2371">
        <w:rPr>
          <w:sz w:val="24"/>
          <w:szCs w:val="24"/>
        </w:rPr>
        <w:t>об оказании платных образовательных услуг</w:t>
      </w:r>
      <w:r w:rsidR="00082E8D" w:rsidRPr="00AD4364">
        <w:rPr>
          <w:sz w:val="24"/>
          <w:szCs w:val="24"/>
        </w:rPr>
        <w:t xml:space="preserve"> осуществляется</w:t>
      </w:r>
      <w:r w:rsidR="00082E8D" w:rsidRPr="00591720">
        <w:rPr>
          <w:sz w:val="24"/>
          <w:szCs w:val="24"/>
        </w:rPr>
        <w:t xml:space="preserve"> </w:t>
      </w:r>
      <w:r w:rsidR="003C4484" w:rsidRPr="00591720">
        <w:rPr>
          <w:bCs/>
          <w:sz w:val="24"/>
          <w:szCs w:val="24"/>
        </w:rPr>
        <w:t xml:space="preserve">в </w:t>
      </w:r>
      <w:r w:rsidR="005D66FB" w:rsidRPr="00591720">
        <w:rPr>
          <w:bCs/>
          <w:sz w:val="24"/>
          <w:szCs w:val="24"/>
        </w:rPr>
        <w:t xml:space="preserve">сроки, установленные </w:t>
      </w:r>
      <w:r w:rsidR="003C4484" w:rsidRPr="00591720">
        <w:rPr>
          <w:bCs/>
          <w:sz w:val="24"/>
          <w:szCs w:val="24"/>
        </w:rPr>
        <w:t>Правилами приема.</w:t>
      </w:r>
      <w:r w:rsidR="003C4484" w:rsidRPr="00591720">
        <w:rPr>
          <w:b/>
          <w:bCs/>
          <w:sz w:val="24"/>
          <w:szCs w:val="24"/>
        </w:rPr>
        <w:t xml:space="preserve"> </w:t>
      </w:r>
    </w:p>
    <w:p w:rsidR="00421391" w:rsidRDefault="00BD5E9B" w:rsidP="00421391">
      <w:pPr>
        <w:ind w:firstLine="709"/>
        <w:jc w:val="both"/>
        <w:rPr>
          <w:sz w:val="24"/>
          <w:szCs w:val="24"/>
        </w:rPr>
      </w:pPr>
      <w:r w:rsidRPr="00591720">
        <w:rPr>
          <w:sz w:val="24"/>
          <w:szCs w:val="24"/>
        </w:rPr>
        <w:t>2.2.</w:t>
      </w:r>
      <w:r w:rsidRPr="00591720">
        <w:rPr>
          <w:sz w:val="24"/>
          <w:szCs w:val="24"/>
        </w:rPr>
        <w:tab/>
      </w:r>
      <w:r w:rsidR="003C4484" w:rsidRPr="00591720">
        <w:rPr>
          <w:sz w:val="24"/>
          <w:szCs w:val="24"/>
        </w:rPr>
        <w:t xml:space="preserve"> </w:t>
      </w:r>
      <w:r w:rsidR="00421391" w:rsidRPr="008829CE">
        <w:rPr>
          <w:sz w:val="24"/>
          <w:szCs w:val="24"/>
        </w:rPr>
        <w:t>П</w:t>
      </w:r>
      <w:r w:rsidR="00421391">
        <w:rPr>
          <w:sz w:val="24"/>
          <w:szCs w:val="24"/>
        </w:rPr>
        <w:t>орядок и сроки п</w:t>
      </w:r>
      <w:r w:rsidR="00421391" w:rsidRPr="008829CE">
        <w:rPr>
          <w:sz w:val="24"/>
          <w:szCs w:val="24"/>
        </w:rPr>
        <w:t>рием</w:t>
      </w:r>
      <w:r w:rsidR="00421391">
        <w:rPr>
          <w:sz w:val="24"/>
          <w:szCs w:val="24"/>
        </w:rPr>
        <w:t xml:space="preserve">а документов при восстановлении и поступлении </w:t>
      </w:r>
      <w:r w:rsidR="00421391" w:rsidRPr="008829CE">
        <w:rPr>
          <w:sz w:val="24"/>
          <w:szCs w:val="24"/>
        </w:rPr>
        <w:t xml:space="preserve">в порядке перевода </w:t>
      </w:r>
      <w:r w:rsidR="00421391">
        <w:rPr>
          <w:sz w:val="24"/>
          <w:szCs w:val="24"/>
        </w:rPr>
        <w:t>осуществляется в соответствии с Положением о восстановлении на программы среднего профессионального образования и Положением о переводе обучающихся по программам среднего профессионального образования</w:t>
      </w:r>
      <w:r w:rsidR="00421391" w:rsidRPr="008829CE">
        <w:rPr>
          <w:sz w:val="24"/>
          <w:szCs w:val="24"/>
        </w:rPr>
        <w:t xml:space="preserve">. </w:t>
      </w:r>
    </w:p>
    <w:p w:rsidR="003C4484" w:rsidRPr="00591720" w:rsidRDefault="003C4484" w:rsidP="003C4484">
      <w:pPr>
        <w:ind w:firstLine="709"/>
        <w:jc w:val="center"/>
        <w:rPr>
          <w:b/>
          <w:bCs/>
          <w:sz w:val="24"/>
          <w:szCs w:val="24"/>
        </w:rPr>
      </w:pPr>
    </w:p>
    <w:p w:rsidR="003C4484" w:rsidRPr="003043E1" w:rsidRDefault="00F54A6E" w:rsidP="0004153F">
      <w:pPr>
        <w:pStyle w:val="1"/>
        <w:spacing w:before="120" w:after="120" w:line="360" w:lineRule="auto"/>
        <w:rPr>
          <w:sz w:val="24"/>
          <w:szCs w:val="24"/>
        </w:rPr>
      </w:pPr>
      <w:bookmarkStart w:id="25" w:name="_Toc323726889"/>
      <w:r>
        <w:rPr>
          <w:sz w:val="24"/>
          <w:szCs w:val="24"/>
          <w:lang w:val="en-US"/>
        </w:rPr>
        <w:t>III</w:t>
      </w:r>
      <w:r w:rsidR="0004153F" w:rsidRPr="003043E1">
        <w:rPr>
          <w:sz w:val="24"/>
          <w:szCs w:val="24"/>
        </w:rPr>
        <w:t>. ЗАКЛЮЧЕНИЕ ДОГОВОРА НА ОБУЧЕНИЕ</w:t>
      </w:r>
      <w:bookmarkEnd w:id="25"/>
    </w:p>
    <w:p w:rsidR="007D2419" w:rsidRDefault="00B4362B" w:rsidP="001C586E">
      <w:pPr>
        <w:pStyle w:val="a4"/>
        <w:tabs>
          <w:tab w:val="num" w:pos="0"/>
          <w:tab w:val="left" w:pos="1560"/>
        </w:tabs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BD5E9B" w:rsidRPr="00591720">
        <w:rPr>
          <w:bCs/>
          <w:sz w:val="24"/>
          <w:szCs w:val="24"/>
        </w:rPr>
        <w:t>.1.</w:t>
      </w:r>
      <w:r w:rsidR="00BD5E9B" w:rsidRPr="00591720">
        <w:rPr>
          <w:bCs/>
          <w:sz w:val="24"/>
          <w:szCs w:val="24"/>
        </w:rPr>
        <w:tab/>
      </w:r>
      <w:r w:rsidR="003C4484" w:rsidRPr="00591720">
        <w:rPr>
          <w:bCs/>
          <w:sz w:val="24"/>
          <w:szCs w:val="24"/>
        </w:rPr>
        <w:t xml:space="preserve"> </w:t>
      </w:r>
      <w:r w:rsidR="00082E8D">
        <w:rPr>
          <w:sz w:val="24"/>
          <w:szCs w:val="24"/>
        </w:rPr>
        <w:t>Договор</w:t>
      </w:r>
      <w:r w:rsidR="00082E8D" w:rsidRPr="00591720">
        <w:rPr>
          <w:sz w:val="24"/>
          <w:szCs w:val="24"/>
        </w:rPr>
        <w:t xml:space="preserve"> </w:t>
      </w:r>
      <w:r w:rsidR="00082E8D">
        <w:rPr>
          <w:sz w:val="24"/>
          <w:szCs w:val="24"/>
        </w:rPr>
        <w:t>об оказании платных образовательных услуг</w:t>
      </w:r>
      <w:r w:rsidR="003C4484" w:rsidRPr="00591720">
        <w:rPr>
          <w:bCs/>
          <w:sz w:val="24"/>
          <w:szCs w:val="24"/>
        </w:rPr>
        <w:t xml:space="preserve"> заключается </w:t>
      </w:r>
      <w:r w:rsidR="000074BD">
        <w:rPr>
          <w:bCs/>
          <w:sz w:val="24"/>
          <w:szCs w:val="24"/>
        </w:rPr>
        <w:t>зачислени</w:t>
      </w:r>
      <w:r w:rsidR="007D2419">
        <w:rPr>
          <w:bCs/>
          <w:sz w:val="24"/>
          <w:szCs w:val="24"/>
        </w:rPr>
        <w:t>я на места</w:t>
      </w:r>
      <w:r w:rsidR="000074BD">
        <w:rPr>
          <w:bCs/>
          <w:sz w:val="24"/>
          <w:szCs w:val="24"/>
        </w:rPr>
        <w:t xml:space="preserve"> в рамках контрольных цифр приема</w:t>
      </w:r>
      <w:r w:rsidR="007D2419">
        <w:rPr>
          <w:bCs/>
          <w:sz w:val="24"/>
          <w:szCs w:val="24"/>
        </w:rPr>
        <w:t>.</w:t>
      </w:r>
      <w:r w:rsidR="000074BD">
        <w:rPr>
          <w:bCs/>
          <w:sz w:val="24"/>
          <w:szCs w:val="24"/>
        </w:rPr>
        <w:t xml:space="preserve"> </w:t>
      </w:r>
    </w:p>
    <w:p w:rsidR="00B4362B" w:rsidRDefault="004654BD" w:rsidP="004132FA">
      <w:pPr>
        <w:pStyle w:val="a4"/>
        <w:tabs>
          <w:tab w:val="num" w:pos="0"/>
        </w:tabs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случае, если численность поступающих на основе договоров превышает численность, установленную планом приема, Университет осуществляет прием в соответствии </w:t>
      </w:r>
      <w:r w:rsidRPr="00C517B3">
        <w:rPr>
          <w:bCs/>
          <w:sz w:val="24"/>
          <w:szCs w:val="24"/>
        </w:rPr>
        <w:t>с п</w:t>
      </w:r>
      <w:r w:rsidR="00082E8D" w:rsidRPr="00C517B3">
        <w:rPr>
          <w:bCs/>
          <w:sz w:val="24"/>
          <w:szCs w:val="24"/>
        </w:rPr>
        <w:t>.</w:t>
      </w:r>
      <w:r w:rsidRPr="00C517B3">
        <w:rPr>
          <w:bCs/>
          <w:sz w:val="24"/>
          <w:szCs w:val="24"/>
        </w:rPr>
        <w:t xml:space="preserve"> </w:t>
      </w:r>
      <w:r w:rsidR="00082E8D" w:rsidRPr="00C517B3">
        <w:rPr>
          <w:bCs/>
          <w:sz w:val="24"/>
          <w:szCs w:val="24"/>
        </w:rPr>
        <w:t>3</w:t>
      </w:r>
      <w:r w:rsidR="00C517B3" w:rsidRPr="00C517B3">
        <w:rPr>
          <w:bCs/>
          <w:sz w:val="24"/>
          <w:szCs w:val="24"/>
        </w:rPr>
        <w:t>3</w:t>
      </w:r>
      <w:r w:rsidRPr="00C517B3">
        <w:rPr>
          <w:bCs/>
          <w:sz w:val="24"/>
          <w:szCs w:val="24"/>
        </w:rPr>
        <w:t xml:space="preserve"> Правил приема.</w:t>
      </w:r>
      <w:r>
        <w:rPr>
          <w:bCs/>
          <w:sz w:val="24"/>
          <w:szCs w:val="24"/>
        </w:rPr>
        <w:t xml:space="preserve"> </w:t>
      </w:r>
    </w:p>
    <w:p w:rsidR="001F3DC1" w:rsidRPr="00591720" w:rsidRDefault="00082E8D" w:rsidP="001F3DC1">
      <w:pPr>
        <w:pStyle w:val="a4"/>
        <w:tabs>
          <w:tab w:val="num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591720">
        <w:rPr>
          <w:sz w:val="24"/>
          <w:szCs w:val="24"/>
        </w:rPr>
        <w:t xml:space="preserve">оговор </w:t>
      </w:r>
      <w:r>
        <w:rPr>
          <w:sz w:val="24"/>
          <w:szCs w:val="24"/>
        </w:rPr>
        <w:t>об оказании платных образовательных услуг</w:t>
      </w:r>
      <w:r w:rsidR="003C4484" w:rsidRPr="00591720">
        <w:rPr>
          <w:sz w:val="24"/>
          <w:szCs w:val="24"/>
        </w:rPr>
        <w:t xml:space="preserve"> заключается между </w:t>
      </w:r>
      <w:r w:rsidR="003043E1">
        <w:rPr>
          <w:sz w:val="24"/>
          <w:szCs w:val="24"/>
        </w:rPr>
        <w:t>Университетом</w:t>
      </w:r>
      <w:r w:rsidR="007E6195" w:rsidRPr="00591720">
        <w:rPr>
          <w:sz w:val="24"/>
          <w:szCs w:val="24"/>
        </w:rPr>
        <w:t xml:space="preserve"> (филиалом)</w:t>
      </w:r>
      <w:r w:rsidR="003C4484" w:rsidRPr="00591720">
        <w:rPr>
          <w:sz w:val="24"/>
          <w:szCs w:val="24"/>
        </w:rPr>
        <w:t xml:space="preserve"> и заказчиком, оплачивающим обучение </w:t>
      </w:r>
      <w:r w:rsidR="00E30523">
        <w:rPr>
          <w:sz w:val="24"/>
          <w:szCs w:val="24"/>
        </w:rPr>
        <w:t>поступающего</w:t>
      </w:r>
      <w:r w:rsidR="003C4484" w:rsidRPr="00591720">
        <w:rPr>
          <w:sz w:val="24"/>
          <w:szCs w:val="24"/>
        </w:rPr>
        <w:t xml:space="preserve">, в </w:t>
      </w:r>
      <w:r w:rsidR="00AB31F3">
        <w:rPr>
          <w:sz w:val="24"/>
          <w:szCs w:val="24"/>
        </w:rPr>
        <w:t>трех</w:t>
      </w:r>
      <w:r w:rsidR="003C4484" w:rsidRPr="00591720">
        <w:rPr>
          <w:sz w:val="24"/>
          <w:szCs w:val="24"/>
        </w:rPr>
        <w:t xml:space="preserve"> экземплярах</w:t>
      </w:r>
      <w:r w:rsidR="00BE5DD2">
        <w:rPr>
          <w:sz w:val="24"/>
          <w:szCs w:val="24"/>
        </w:rPr>
        <w:t xml:space="preserve">. </w:t>
      </w:r>
      <w:r w:rsidR="001F3DC1" w:rsidRPr="00591720">
        <w:rPr>
          <w:bCs/>
          <w:sz w:val="24"/>
          <w:szCs w:val="24"/>
        </w:rPr>
        <w:t>Заказчиком может выступать лицо, достигшее 18 лет.</w:t>
      </w:r>
    </w:p>
    <w:p w:rsidR="00B224CB" w:rsidRDefault="00B4362B" w:rsidP="004132FA">
      <w:pPr>
        <w:pStyle w:val="a4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BD5E9B" w:rsidRPr="00591720">
        <w:rPr>
          <w:bCs/>
          <w:sz w:val="24"/>
          <w:szCs w:val="24"/>
        </w:rPr>
        <w:t>.2.</w:t>
      </w:r>
      <w:r w:rsidR="00BD5E9B" w:rsidRPr="00591720">
        <w:rPr>
          <w:bCs/>
          <w:sz w:val="24"/>
          <w:szCs w:val="24"/>
        </w:rPr>
        <w:tab/>
      </w:r>
      <w:r w:rsidR="00082E8D">
        <w:rPr>
          <w:sz w:val="24"/>
          <w:szCs w:val="24"/>
        </w:rPr>
        <w:t>Д</w:t>
      </w:r>
      <w:r w:rsidR="00082E8D" w:rsidRPr="00591720">
        <w:rPr>
          <w:sz w:val="24"/>
          <w:szCs w:val="24"/>
        </w:rPr>
        <w:t xml:space="preserve">оговор </w:t>
      </w:r>
      <w:r w:rsidR="00082E8D">
        <w:rPr>
          <w:sz w:val="24"/>
          <w:szCs w:val="24"/>
        </w:rPr>
        <w:t>об оказании платных образовательных услуг</w:t>
      </w:r>
      <w:r w:rsidR="003C4484" w:rsidRPr="00591720">
        <w:rPr>
          <w:bCs/>
          <w:sz w:val="24"/>
          <w:szCs w:val="24"/>
        </w:rPr>
        <w:t xml:space="preserve"> заключается в присутствии заказчика и </w:t>
      </w:r>
      <w:r w:rsidR="00E30523">
        <w:rPr>
          <w:bCs/>
          <w:sz w:val="24"/>
          <w:szCs w:val="24"/>
        </w:rPr>
        <w:t xml:space="preserve">поступающего </w:t>
      </w:r>
      <w:r w:rsidR="003C4484" w:rsidRPr="00591720">
        <w:rPr>
          <w:bCs/>
          <w:sz w:val="24"/>
          <w:szCs w:val="24"/>
        </w:rPr>
        <w:t>при наличии паспортов</w:t>
      </w:r>
      <w:r w:rsidR="00E30523">
        <w:rPr>
          <w:bCs/>
          <w:sz w:val="24"/>
          <w:szCs w:val="24"/>
        </w:rPr>
        <w:t xml:space="preserve">, </w:t>
      </w:r>
      <w:r w:rsidR="00C37E9C" w:rsidRPr="00591720">
        <w:rPr>
          <w:bCs/>
          <w:sz w:val="24"/>
          <w:szCs w:val="24"/>
        </w:rPr>
        <w:t>подтверждающих гражданство</w:t>
      </w:r>
      <w:r w:rsidR="003C4484" w:rsidRPr="00591720">
        <w:rPr>
          <w:bCs/>
          <w:sz w:val="24"/>
          <w:szCs w:val="24"/>
        </w:rPr>
        <w:t>. При отсутствии заказчика</w:t>
      </w:r>
      <w:r w:rsidR="00E30523">
        <w:rPr>
          <w:bCs/>
          <w:sz w:val="24"/>
          <w:szCs w:val="24"/>
        </w:rPr>
        <w:t xml:space="preserve"> или поступающего, </w:t>
      </w:r>
      <w:r w:rsidR="003C4484" w:rsidRPr="00591720">
        <w:rPr>
          <w:bCs/>
          <w:sz w:val="24"/>
          <w:szCs w:val="24"/>
        </w:rPr>
        <w:t xml:space="preserve">договор может быть заключен лицом, имеющим нотариально оформленную доверенность, дающую право на  заключение договора от лица заказчика или </w:t>
      </w:r>
      <w:r w:rsidR="00E30523">
        <w:rPr>
          <w:bCs/>
          <w:sz w:val="24"/>
          <w:szCs w:val="24"/>
        </w:rPr>
        <w:t>поступающего</w:t>
      </w:r>
      <w:r w:rsidR="003C4484" w:rsidRPr="00591720">
        <w:rPr>
          <w:bCs/>
          <w:sz w:val="24"/>
          <w:szCs w:val="24"/>
        </w:rPr>
        <w:t xml:space="preserve">. </w:t>
      </w:r>
    </w:p>
    <w:p w:rsidR="003C4484" w:rsidRPr="00591720" w:rsidRDefault="003C4484" w:rsidP="004132FA">
      <w:pPr>
        <w:pStyle w:val="a4"/>
        <w:ind w:left="0"/>
        <w:jc w:val="both"/>
        <w:rPr>
          <w:bCs/>
          <w:sz w:val="24"/>
          <w:szCs w:val="24"/>
        </w:rPr>
      </w:pPr>
      <w:r w:rsidRPr="00591720">
        <w:rPr>
          <w:bCs/>
          <w:sz w:val="24"/>
          <w:szCs w:val="24"/>
        </w:rPr>
        <w:t>При отсутствии у заказчика</w:t>
      </w:r>
      <w:r w:rsidR="00E30523">
        <w:rPr>
          <w:bCs/>
          <w:sz w:val="24"/>
          <w:szCs w:val="24"/>
        </w:rPr>
        <w:t xml:space="preserve"> или поступающего</w:t>
      </w:r>
      <w:r w:rsidRPr="00591720">
        <w:rPr>
          <w:bCs/>
          <w:sz w:val="24"/>
          <w:szCs w:val="24"/>
        </w:rPr>
        <w:t xml:space="preserve"> паспорта гражданина </w:t>
      </w:r>
      <w:r w:rsidR="00C37E9C" w:rsidRPr="00591720">
        <w:rPr>
          <w:bCs/>
          <w:sz w:val="24"/>
          <w:szCs w:val="24"/>
        </w:rPr>
        <w:t>России</w:t>
      </w:r>
      <w:r w:rsidRPr="00591720">
        <w:rPr>
          <w:bCs/>
          <w:sz w:val="24"/>
          <w:szCs w:val="24"/>
        </w:rPr>
        <w:t xml:space="preserve"> договор может быть заключен на основании документа, удостовер</w:t>
      </w:r>
      <w:r w:rsidR="002D2371">
        <w:rPr>
          <w:bCs/>
          <w:sz w:val="24"/>
          <w:szCs w:val="24"/>
        </w:rPr>
        <w:t xml:space="preserve">яющего личность в соответствии </w:t>
      </w:r>
      <w:r w:rsidRPr="00591720">
        <w:rPr>
          <w:bCs/>
          <w:sz w:val="24"/>
          <w:szCs w:val="24"/>
        </w:rPr>
        <w:t>с действующим законодательством.</w:t>
      </w:r>
    </w:p>
    <w:p w:rsidR="00717650" w:rsidRDefault="00B4362B" w:rsidP="004132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5E9B" w:rsidRPr="00591720">
        <w:rPr>
          <w:sz w:val="24"/>
          <w:szCs w:val="24"/>
        </w:rPr>
        <w:t>.3.</w:t>
      </w:r>
      <w:r w:rsidR="00BD5E9B" w:rsidRPr="00591720">
        <w:rPr>
          <w:sz w:val="24"/>
          <w:szCs w:val="24"/>
        </w:rPr>
        <w:tab/>
      </w:r>
      <w:r w:rsidR="003C4484" w:rsidRPr="00591720">
        <w:rPr>
          <w:sz w:val="24"/>
          <w:szCs w:val="24"/>
        </w:rPr>
        <w:t xml:space="preserve"> Договор подписывается ректором </w:t>
      </w:r>
      <w:r w:rsidR="003043E1">
        <w:rPr>
          <w:sz w:val="24"/>
          <w:szCs w:val="24"/>
        </w:rPr>
        <w:t>Университета</w:t>
      </w:r>
      <w:r w:rsidR="003C4484" w:rsidRPr="00591720">
        <w:rPr>
          <w:sz w:val="24"/>
          <w:szCs w:val="24"/>
        </w:rPr>
        <w:t xml:space="preserve"> или лицом, </w:t>
      </w:r>
      <w:r w:rsidR="00082E8D">
        <w:rPr>
          <w:sz w:val="24"/>
          <w:szCs w:val="24"/>
        </w:rPr>
        <w:t xml:space="preserve">действующим по </w:t>
      </w:r>
      <w:r w:rsidR="003C4484" w:rsidRPr="00591720">
        <w:rPr>
          <w:sz w:val="24"/>
          <w:szCs w:val="24"/>
        </w:rPr>
        <w:t>доверенност</w:t>
      </w:r>
      <w:r w:rsidR="00B22E1C">
        <w:rPr>
          <w:sz w:val="24"/>
          <w:szCs w:val="24"/>
        </w:rPr>
        <w:t>и, выданной ректором</w:t>
      </w:r>
      <w:r w:rsidR="003C4484" w:rsidRPr="00591720">
        <w:rPr>
          <w:sz w:val="24"/>
          <w:szCs w:val="24"/>
        </w:rPr>
        <w:t xml:space="preserve">. </w:t>
      </w:r>
    </w:p>
    <w:p w:rsidR="004331E9" w:rsidRDefault="003C4484" w:rsidP="004132FA">
      <w:pPr>
        <w:ind w:firstLine="709"/>
        <w:jc w:val="both"/>
        <w:rPr>
          <w:sz w:val="24"/>
          <w:szCs w:val="24"/>
        </w:rPr>
      </w:pPr>
      <w:r w:rsidRPr="00591720">
        <w:rPr>
          <w:sz w:val="24"/>
          <w:szCs w:val="24"/>
        </w:rPr>
        <w:t>Договор, подписанный всеми сторонами, регистрируется в отделе платных образовательных услуг</w:t>
      </w:r>
      <w:r w:rsidR="007E6195" w:rsidRPr="00591720">
        <w:rPr>
          <w:sz w:val="24"/>
          <w:szCs w:val="24"/>
        </w:rPr>
        <w:t xml:space="preserve"> (соответствующем структурном подразделении филиала)</w:t>
      </w:r>
      <w:r w:rsidR="00731CC1">
        <w:rPr>
          <w:sz w:val="24"/>
          <w:szCs w:val="24"/>
        </w:rPr>
        <w:t xml:space="preserve"> или ином структурном подразделении Университета - при заключении договора с иностранными гражданами</w:t>
      </w:r>
      <w:r w:rsidRPr="00591720">
        <w:rPr>
          <w:sz w:val="24"/>
          <w:szCs w:val="24"/>
        </w:rPr>
        <w:t xml:space="preserve">. </w:t>
      </w:r>
    </w:p>
    <w:p w:rsidR="001F3DC1" w:rsidRDefault="001C586E" w:rsidP="001C586E">
      <w:pPr>
        <w:pStyle w:val="a4"/>
        <w:tabs>
          <w:tab w:val="num" w:pos="0"/>
          <w:tab w:val="left" w:pos="1418"/>
        </w:tabs>
        <w:ind w:left="0"/>
        <w:jc w:val="both"/>
        <w:rPr>
          <w:rFonts w:eastAsia="Batang"/>
          <w:sz w:val="24"/>
          <w:szCs w:val="24"/>
        </w:rPr>
      </w:pPr>
      <w:r>
        <w:rPr>
          <w:sz w:val="24"/>
          <w:szCs w:val="24"/>
        </w:rPr>
        <w:t xml:space="preserve">3.4.   </w:t>
      </w:r>
      <w:r w:rsidR="001F3DC1">
        <w:rPr>
          <w:sz w:val="24"/>
          <w:szCs w:val="24"/>
        </w:rPr>
        <w:t>Один из подлинных экземпляров заключенного договора</w:t>
      </w:r>
      <w:r w:rsidR="001F3DC1" w:rsidRPr="001F3DC1">
        <w:rPr>
          <w:sz w:val="24"/>
          <w:szCs w:val="24"/>
        </w:rPr>
        <w:t xml:space="preserve"> </w:t>
      </w:r>
      <w:r w:rsidR="001F3DC1">
        <w:rPr>
          <w:sz w:val="24"/>
          <w:szCs w:val="24"/>
        </w:rPr>
        <w:t>об оказании платных образовательных услуг остается для хранения в Университете</w:t>
      </w:r>
      <w:r w:rsidR="001F3DC1" w:rsidRPr="00591720">
        <w:rPr>
          <w:sz w:val="24"/>
          <w:szCs w:val="24"/>
        </w:rPr>
        <w:t xml:space="preserve"> (филиал</w:t>
      </w:r>
      <w:r w:rsidR="001F3DC1">
        <w:rPr>
          <w:sz w:val="24"/>
          <w:szCs w:val="24"/>
        </w:rPr>
        <w:t>е</w:t>
      </w:r>
      <w:r w:rsidR="001F3DC1" w:rsidRPr="00591720">
        <w:rPr>
          <w:sz w:val="24"/>
          <w:szCs w:val="24"/>
        </w:rPr>
        <w:t>).</w:t>
      </w:r>
      <w:r w:rsidR="001F3DC1" w:rsidRPr="00591720">
        <w:rPr>
          <w:rFonts w:eastAsia="Batang"/>
          <w:sz w:val="24"/>
          <w:szCs w:val="24"/>
        </w:rPr>
        <w:t xml:space="preserve"> </w:t>
      </w:r>
    </w:p>
    <w:p w:rsidR="003C4484" w:rsidRDefault="001F3DC1" w:rsidP="001F3DC1">
      <w:pPr>
        <w:pStyle w:val="a4"/>
        <w:tabs>
          <w:tab w:val="num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Подлинный(е) эк</w:t>
      </w:r>
      <w:r w:rsidR="003C4484" w:rsidRPr="00591720">
        <w:rPr>
          <w:sz w:val="24"/>
          <w:szCs w:val="24"/>
        </w:rPr>
        <w:t>земпляр</w:t>
      </w:r>
      <w:r w:rsidR="00717650">
        <w:rPr>
          <w:sz w:val="24"/>
          <w:szCs w:val="24"/>
        </w:rPr>
        <w:t>(ы)</w:t>
      </w:r>
      <w:r w:rsidR="003C4484" w:rsidRPr="00591720">
        <w:rPr>
          <w:sz w:val="24"/>
          <w:szCs w:val="24"/>
        </w:rPr>
        <w:t xml:space="preserve"> договора </w:t>
      </w:r>
      <w:r w:rsidR="00B4362B" w:rsidRPr="00591720">
        <w:rPr>
          <w:sz w:val="24"/>
          <w:szCs w:val="24"/>
        </w:rPr>
        <w:t xml:space="preserve">выдается </w:t>
      </w:r>
      <w:r w:rsidR="003C4484" w:rsidRPr="00591720">
        <w:rPr>
          <w:sz w:val="24"/>
          <w:szCs w:val="24"/>
        </w:rPr>
        <w:t xml:space="preserve">заказчику или </w:t>
      </w:r>
      <w:r w:rsidR="00E30523">
        <w:rPr>
          <w:sz w:val="24"/>
          <w:szCs w:val="24"/>
        </w:rPr>
        <w:t>поступающему</w:t>
      </w:r>
      <w:r w:rsidR="003C4484" w:rsidRPr="00591720">
        <w:rPr>
          <w:sz w:val="24"/>
          <w:szCs w:val="24"/>
        </w:rPr>
        <w:t xml:space="preserve"> при предъявлении документа, удостоверяющего личность.</w:t>
      </w:r>
    </w:p>
    <w:p w:rsidR="003C4484" w:rsidRPr="00F47696" w:rsidRDefault="00F54A6E" w:rsidP="00082E8D">
      <w:pPr>
        <w:pStyle w:val="1"/>
        <w:spacing w:before="480" w:after="240" w:line="360" w:lineRule="auto"/>
        <w:rPr>
          <w:sz w:val="24"/>
          <w:szCs w:val="24"/>
        </w:rPr>
      </w:pPr>
      <w:bookmarkStart w:id="26" w:name="_Toc323726890"/>
      <w:r>
        <w:rPr>
          <w:sz w:val="24"/>
          <w:szCs w:val="24"/>
          <w:lang w:val="en-US"/>
        </w:rPr>
        <w:t>IV</w:t>
      </w:r>
      <w:r w:rsidR="0004153F" w:rsidRPr="00F47696">
        <w:rPr>
          <w:sz w:val="24"/>
          <w:szCs w:val="24"/>
        </w:rPr>
        <w:t>. ОПЛАТА ОБУЧЕНИЯ</w:t>
      </w:r>
      <w:bookmarkEnd w:id="26"/>
    </w:p>
    <w:p w:rsidR="003C4484" w:rsidRDefault="00B4362B" w:rsidP="00343CCF">
      <w:pPr>
        <w:tabs>
          <w:tab w:val="left" w:pos="127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BD5E9B" w:rsidRPr="00591720">
        <w:rPr>
          <w:bCs/>
          <w:sz w:val="24"/>
          <w:szCs w:val="24"/>
        </w:rPr>
        <w:t>.1.</w:t>
      </w:r>
      <w:r w:rsidR="00BD5E9B" w:rsidRPr="00591720">
        <w:rPr>
          <w:bCs/>
          <w:sz w:val="24"/>
          <w:szCs w:val="24"/>
        </w:rPr>
        <w:tab/>
      </w:r>
      <w:r w:rsidR="003C4484" w:rsidRPr="00591720">
        <w:rPr>
          <w:bCs/>
          <w:sz w:val="24"/>
          <w:szCs w:val="24"/>
        </w:rPr>
        <w:t xml:space="preserve">Оплата обучения при поступлении производится после заключения </w:t>
      </w:r>
      <w:r w:rsidR="00082E8D">
        <w:rPr>
          <w:sz w:val="24"/>
          <w:szCs w:val="24"/>
        </w:rPr>
        <w:t>д</w:t>
      </w:r>
      <w:r w:rsidR="00082E8D" w:rsidRPr="00591720">
        <w:rPr>
          <w:sz w:val="24"/>
          <w:szCs w:val="24"/>
        </w:rPr>
        <w:t>оговор</w:t>
      </w:r>
      <w:r w:rsidR="00082E8D">
        <w:rPr>
          <w:sz w:val="24"/>
          <w:szCs w:val="24"/>
        </w:rPr>
        <w:t>а</w:t>
      </w:r>
      <w:r w:rsidR="00082E8D" w:rsidRPr="00591720">
        <w:rPr>
          <w:sz w:val="24"/>
          <w:szCs w:val="24"/>
        </w:rPr>
        <w:t xml:space="preserve"> </w:t>
      </w:r>
      <w:r w:rsidR="00082E8D">
        <w:rPr>
          <w:sz w:val="24"/>
          <w:szCs w:val="24"/>
        </w:rPr>
        <w:t>об оказании платных образовательных услуг</w:t>
      </w:r>
      <w:r w:rsidR="003C4484" w:rsidRPr="00591720">
        <w:rPr>
          <w:bCs/>
          <w:sz w:val="24"/>
          <w:szCs w:val="24"/>
        </w:rPr>
        <w:t>.</w:t>
      </w:r>
    </w:p>
    <w:p w:rsidR="005F51FE" w:rsidRPr="00591720" w:rsidRDefault="005F51FE" w:rsidP="00343CCF">
      <w:pPr>
        <w:tabs>
          <w:tab w:val="left" w:pos="1276"/>
        </w:tabs>
        <w:ind w:firstLine="709"/>
        <w:jc w:val="both"/>
        <w:rPr>
          <w:bCs/>
          <w:sz w:val="24"/>
          <w:szCs w:val="24"/>
        </w:rPr>
      </w:pPr>
      <w:r w:rsidRPr="00591720">
        <w:rPr>
          <w:sz w:val="24"/>
          <w:szCs w:val="24"/>
        </w:rPr>
        <w:t>Оплата обучения производитс</w:t>
      </w:r>
      <w:r>
        <w:rPr>
          <w:sz w:val="24"/>
          <w:szCs w:val="24"/>
        </w:rPr>
        <w:t xml:space="preserve">я в рублях. Стоимость обучения </w:t>
      </w:r>
      <w:r w:rsidRPr="00591720">
        <w:rPr>
          <w:sz w:val="24"/>
          <w:szCs w:val="24"/>
        </w:rPr>
        <w:t>за год на момент поступления указывается в договоре.</w:t>
      </w:r>
    </w:p>
    <w:p w:rsidR="00D23157" w:rsidRDefault="00B4362B" w:rsidP="005F51FE">
      <w:pPr>
        <w:pStyle w:val="30"/>
        <w:tabs>
          <w:tab w:val="left" w:pos="709"/>
          <w:tab w:val="left" w:pos="1276"/>
        </w:tabs>
        <w:spacing w:after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8627CB" w:rsidRPr="00F47696">
        <w:rPr>
          <w:bCs/>
          <w:sz w:val="24"/>
          <w:szCs w:val="24"/>
        </w:rPr>
        <w:t>.2.</w:t>
      </w:r>
      <w:r w:rsidR="008627CB" w:rsidRPr="00591720">
        <w:rPr>
          <w:bCs/>
          <w:sz w:val="24"/>
          <w:szCs w:val="24"/>
        </w:rPr>
        <w:tab/>
      </w:r>
      <w:r w:rsidR="003C4484" w:rsidRPr="00591720">
        <w:rPr>
          <w:sz w:val="24"/>
          <w:szCs w:val="24"/>
        </w:rPr>
        <w:t xml:space="preserve"> </w:t>
      </w:r>
      <w:r w:rsidR="00D23157" w:rsidRPr="00D23157">
        <w:rPr>
          <w:sz w:val="24"/>
          <w:szCs w:val="24"/>
        </w:rPr>
        <w:t>Информация о стоимости обучения дов</w:t>
      </w:r>
      <w:r w:rsidR="00D23157">
        <w:rPr>
          <w:sz w:val="24"/>
          <w:szCs w:val="24"/>
        </w:rPr>
        <w:t xml:space="preserve">одится до сведения поступающих </w:t>
      </w:r>
      <w:r w:rsidR="00D23157" w:rsidRPr="00D23157">
        <w:rPr>
          <w:sz w:val="24"/>
          <w:szCs w:val="24"/>
        </w:rPr>
        <w:t xml:space="preserve">путем </w:t>
      </w:r>
      <w:r w:rsidR="00D23157">
        <w:rPr>
          <w:sz w:val="24"/>
          <w:szCs w:val="24"/>
        </w:rPr>
        <w:t xml:space="preserve">ее </w:t>
      </w:r>
      <w:r w:rsidR="00D23157" w:rsidRPr="00D23157">
        <w:rPr>
          <w:sz w:val="24"/>
          <w:szCs w:val="24"/>
        </w:rPr>
        <w:t xml:space="preserve">размещения на официальном сайте </w:t>
      </w:r>
      <w:r w:rsidR="00D23157">
        <w:rPr>
          <w:sz w:val="24"/>
          <w:szCs w:val="24"/>
        </w:rPr>
        <w:t>У</w:t>
      </w:r>
      <w:r w:rsidR="00D23157" w:rsidRPr="00D23157">
        <w:rPr>
          <w:sz w:val="24"/>
          <w:szCs w:val="24"/>
        </w:rPr>
        <w:t>ниверситета</w:t>
      </w:r>
      <w:r w:rsidR="00D23157">
        <w:rPr>
          <w:sz w:val="24"/>
          <w:szCs w:val="24"/>
        </w:rPr>
        <w:t xml:space="preserve"> (филиалов)</w:t>
      </w:r>
      <w:r w:rsidR="00D23157" w:rsidRPr="00D23157">
        <w:rPr>
          <w:sz w:val="24"/>
          <w:szCs w:val="24"/>
        </w:rPr>
        <w:t xml:space="preserve"> в информационно-телекоммуникационной сети «Интернет» </w:t>
      </w:r>
      <w:r w:rsidR="00D23157">
        <w:rPr>
          <w:sz w:val="24"/>
          <w:szCs w:val="24"/>
        </w:rPr>
        <w:t>и</w:t>
      </w:r>
      <w:r w:rsidR="00D23157" w:rsidRPr="00D23157">
        <w:rPr>
          <w:sz w:val="24"/>
          <w:szCs w:val="24"/>
        </w:rPr>
        <w:t xml:space="preserve"> информационных стендах</w:t>
      </w:r>
      <w:r w:rsidR="00343CCF">
        <w:rPr>
          <w:sz w:val="24"/>
          <w:szCs w:val="24"/>
        </w:rPr>
        <w:t xml:space="preserve"> приемной комиссии</w:t>
      </w:r>
      <w:r w:rsidR="00D23157">
        <w:rPr>
          <w:sz w:val="24"/>
          <w:szCs w:val="24"/>
        </w:rPr>
        <w:t>.</w:t>
      </w:r>
    </w:p>
    <w:p w:rsidR="00343CCF" w:rsidRDefault="00B4362B" w:rsidP="00343CC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43CCF">
        <w:rPr>
          <w:sz w:val="24"/>
          <w:szCs w:val="24"/>
        </w:rPr>
        <w:t xml:space="preserve">.3. </w:t>
      </w:r>
      <w:r w:rsidR="00343CCF" w:rsidRPr="00343CCF">
        <w:rPr>
          <w:sz w:val="24"/>
          <w:szCs w:val="24"/>
        </w:rPr>
        <w:t xml:space="preserve">Заказчик оплачивает обучение в безналичной форме путем перечисления денежных средств на счет Университета </w:t>
      </w:r>
      <w:r w:rsidR="00343CCF">
        <w:rPr>
          <w:sz w:val="24"/>
          <w:szCs w:val="24"/>
        </w:rPr>
        <w:t xml:space="preserve">(филиала) </w:t>
      </w:r>
      <w:r w:rsidR="00343CCF" w:rsidRPr="00343CCF">
        <w:rPr>
          <w:sz w:val="24"/>
          <w:szCs w:val="24"/>
        </w:rPr>
        <w:t xml:space="preserve">в течение 10 дней с момента подписания </w:t>
      </w:r>
      <w:r w:rsidR="00343CCF">
        <w:rPr>
          <w:sz w:val="24"/>
          <w:szCs w:val="24"/>
        </w:rPr>
        <w:t>д</w:t>
      </w:r>
      <w:r w:rsidR="00343CCF" w:rsidRPr="00343CCF">
        <w:rPr>
          <w:sz w:val="24"/>
          <w:szCs w:val="24"/>
        </w:rPr>
        <w:t xml:space="preserve">оговора, </w:t>
      </w:r>
      <w:r w:rsidR="00925213">
        <w:rPr>
          <w:sz w:val="24"/>
          <w:szCs w:val="24"/>
        </w:rPr>
        <w:t xml:space="preserve">при поступлении на </w:t>
      </w:r>
      <w:r w:rsidR="00925213" w:rsidRPr="00343CCF">
        <w:rPr>
          <w:sz w:val="24"/>
          <w:szCs w:val="24"/>
        </w:rPr>
        <w:t>заочную форму</w:t>
      </w:r>
      <w:r w:rsidR="00925213">
        <w:rPr>
          <w:sz w:val="24"/>
          <w:szCs w:val="24"/>
        </w:rPr>
        <w:t xml:space="preserve"> обучения</w:t>
      </w:r>
      <w:r w:rsidR="00925213" w:rsidRPr="00343CCF">
        <w:rPr>
          <w:sz w:val="24"/>
          <w:szCs w:val="24"/>
        </w:rPr>
        <w:t xml:space="preserve"> –</w:t>
      </w:r>
      <w:r w:rsidR="00925213">
        <w:rPr>
          <w:sz w:val="24"/>
          <w:szCs w:val="24"/>
        </w:rPr>
        <w:t xml:space="preserve"> </w:t>
      </w:r>
      <w:r w:rsidR="00343CCF" w:rsidRPr="00343CCF">
        <w:rPr>
          <w:sz w:val="24"/>
          <w:szCs w:val="24"/>
        </w:rPr>
        <w:t>не позднее чем за 10 дней до начала учебного процесса.</w:t>
      </w:r>
    </w:p>
    <w:p w:rsidR="00EA14CD" w:rsidRPr="005F51FE" w:rsidRDefault="005F51FE" w:rsidP="00EA14CD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EA14CD">
        <w:rPr>
          <w:sz w:val="24"/>
          <w:szCs w:val="24"/>
        </w:rPr>
        <w:t xml:space="preserve"> </w:t>
      </w:r>
      <w:r w:rsidR="00EA14CD" w:rsidRPr="005F51FE">
        <w:rPr>
          <w:sz w:val="24"/>
          <w:szCs w:val="24"/>
        </w:rPr>
        <w:t xml:space="preserve">Квитанция об оплате обучения в течение 2 дней после оплаты предъявляется в отдел платных образовательных услуг </w:t>
      </w:r>
      <w:r w:rsidR="00EA14CD">
        <w:rPr>
          <w:sz w:val="24"/>
          <w:szCs w:val="24"/>
        </w:rPr>
        <w:t>(</w:t>
      </w:r>
      <w:r w:rsidR="00EA14CD" w:rsidRPr="00591720">
        <w:rPr>
          <w:sz w:val="24"/>
          <w:szCs w:val="24"/>
        </w:rPr>
        <w:t>соответствующе</w:t>
      </w:r>
      <w:r w:rsidR="00EA14CD">
        <w:rPr>
          <w:sz w:val="24"/>
          <w:szCs w:val="24"/>
        </w:rPr>
        <w:t>е</w:t>
      </w:r>
      <w:r w:rsidR="00EA14CD" w:rsidRPr="00591720">
        <w:rPr>
          <w:sz w:val="24"/>
          <w:szCs w:val="24"/>
        </w:rPr>
        <w:t xml:space="preserve"> структурно</w:t>
      </w:r>
      <w:r w:rsidR="00EA14CD">
        <w:rPr>
          <w:sz w:val="24"/>
          <w:szCs w:val="24"/>
        </w:rPr>
        <w:t>е</w:t>
      </w:r>
      <w:r w:rsidR="00EA14CD" w:rsidRPr="00591720">
        <w:rPr>
          <w:sz w:val="24"/>
          <w:szCs w:val="24"/>
        </w:rPr>
        <w:t xml:space="preserve"> подразделени</w:t>
      </w:r>
      <w:r w:rsidR="00EA14CD">
        <w:rPr>
          <w:sz w:val="24"/>
          <w:szCs w:val="24"/>
        </w:rPr>
        <w:t>е</w:t>
      </w:r>
      <w:r w:rsidR="00EA14CD" w:rsidRPr="00591720">
        <w:rPr>
          <w:sz w:val="24"/>
          <w:szCs w:val="24"/>
        </w:rPr>
        <w:t xml:space="preserve"> филиала</w:t>
      </w:r>
      <w:r w:rsidR="00EA14CD">
        <w:rPr>
          <w:sz w:val="24"/>
          <w:szCs w:val="24"/>
        </w:rPr>
        <w:t xml:space="preserve">) </w:t>
      </w:r>
      <w:r w:rsidR="00EA14CD" w:rsidRPr="005F51FE">
        <w:rPr>
          <w:sz w:val="24"/>
          <w:szCs w:val="24"/>
        </w:rPr>
        <w:t>лично или в электронной форме.</w:t>
      </w:r>
    </w:p>
    <w:p w:rsidR="003C4484" w:rsidRDefault="003C4484" w:rsidP="004132FA">
      <w:pPr>
        <w:ind w:firstLine="709"/>
        <w:jc w:val="both"/>
        <w:rPr>
          <w:sz w:val="24"/>
          <w:szCs w:val="24"/>
        </w:rPr>
      </w:pPr>
      <w:r w:rsidRPr="00591720">
        <w:rPr>
          <w:sz w:val="24"/>
          <w:szCs w:val="24"/>
        </w:rPr>
        <w:t>Датой оплаты обучения считается дата, указанная в квитанции об оплате.</w:t>
      </w:r>
    </w:p>
    <w:p w:rsidR="00925213" w:rsidRDefault="005F51FE" w:rsidP="00925213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="00EA14CD">
        <w:rPr>
          <w:sz w:val="24"/>
          <w:szCs w:val="24"/>
        </w:rPr>
        <w:t xml:space="preserve"> </w:t>
      </w:r>
      <w:r w:rsidR="00925213" w:rsidRPr="00925213">
        <w:rPr>
          <w:sz w:val="24"/>
          <w:szCs w:val="24"/>
        </w:rPr>
        <w:t>Заказчик самостоятельно и за свой счет оплачивает услуги банков по приему и перечислению денежных средств.</w:t>
      </w:r>
    </w:p>
    <w:p w:rsidR="005F51FE" w:rsidRPr="00591720" w:rsidRDefault="00EA14CD" w:rsidP="00925213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</w:t>
      </w:r>
      <w:r w:rsidR="005F51FE" w:rsidRPr="005F51FE">
        <w:rPr>
          <w:sz w:val="24"/>
          <w:szCs w:val="24"/>
        </w:rPr>
        <w:t>При заключении договора с организацией оплата осуществляется на основании счетов, выставленных Университетом за каждый семестр. Счет высылается в организацию отделом платных образовательных услуг или выдается на руки.</w:t>
      </w:r>
    </w:p>
    <w:p w:rsidR="003C4484" w:rsidRPr="003043E1" w:rsidRDefault="00F54A6E" w:rsidP="00082E8D">
      <w:pPr>
        <w:pStyle w:val="1"/>
        <w:spacing w:before="480" w:after="240" w:line="360" w:lineRule="auto"/>
        <w:rPr>
          <w:sz w:val="24"/>
          <w:szCs w:val="24"/>
        </w:rPr>
      </w:pPr>
      <w:bookmarkStart w:id="27" w:name="_Toc323726891"/>
      <w:r>
        <w:rPr>
          <w:sz w:val="24"/>
          <w:szCs w:val="24"/>
          <w:lang w:val="en-US"/>
        </w:rPr>
        <w:t>V</w:t>
      </w:r>
      <w:r w:rsidR="0004153F" w:rsidRPr="003043E1">
        <w:rPr>
          <w:sz w:val="24"/>
          <w:szCs w:val="24"/>
        </w:rPr>
        <w:t xml:space="preserve">. ЗАЧИСЛЕНИЕ В </w:t>
      </w:r>
      <w:bookmarkEnd w:id="27"/>
      <w:r w:rsidR="00B10D24">
        <w:rPr>
          <w:sz w:val="24"/>
          <w:szCs w:val="24"/>
        </w:rPr>
        <w:t>УНИВЕРСИТЕТ</w:t>
      </w:r>
    </w:p>
    <w:p w:rsidR="00C31B6C" w:rsidRDefault="00B4362B" w:rsidP="004132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627CB" w:rsidRPr="00591720">
        <w:rPr>
          <w:sz w:val="24"/>
          <w:szCs w:val="24"/>
        </w:rPr>
        <w:t>.1.</w:t>
      </w:r>
      <w:r w:rsidR="008627CB" w:rsidRPr="00591720">
        <w:rPr>
          <w:sz w:val="24"/>
          <w:szCs w:val="24"/>
        </w:rPr>
        <w:tab/>
      </w:r>
      <w:r w:rsidR="003C4484" w:rsidRPr="00591720">
        <w:rPr>
          <w:sz w:val="24"/>
          <w:szCs w:val="24"/>
        </w:rPr>
        <w:t xml:space="preserve"> </w:t>
      </w:r>
      <w:r w:rsidR="00C31B6C">
        <w:rPr>
          <w:sz w:val="24"/>
          <w:szCs w:val="24"/>
        </w:rPr>
        <w:t>П</w:t>
      </w:r>
      <w:r w:rsidR="00C31B6C" w:rsidRPr="00C31B6C">
        <w:rPr>
          <w:sz w:val="24"/>
          <w:szCs w:val="24"/>
        </w:rPr>
        <w:t>риёмная комиссия формирует и размещает на официальном сайте</w:t>
      </w:r>
      <w:r w:rsidR="00C31B6C">
        <w:rPr>
          <w:sz w:val="24"/>
          <w:szCs w:val="24"/>
        </w:rPr>
        <w:t xml:space="preserve"> Университета </w:t>
      </w:r>
      <w:r w:rsidR="00C31B6C" w:rsidRPr="00C31B6C">
        <w:rPr>
          <w:sz w:val="24"/>
          <w:szCs w:val="24"/>
        </w:rPr>
        <w:t>и информационном стенде пофамильные списки поступающих</w:t>
      </w:r>
      <w:r w:rsidR="00C31B6C">
        <w:rPr>
          <w:sz w:val="24"/>
          <w:szCs w:val="24"/>
        </w:rPr>
        <w:t xml:space="preserve"> на основе д</w:t>
      </w:r>
      <w:r w:rsidR="00C31B6C" w:rsidRPr="00591720">
        <w:rPr>
          <w:sz w:val="24"/>
          <w:szCs w:val="24"/>
        </w:rPr>
        <w:t>оговор</w:t>
      </w:r>
      <w:r w:rsidR="00C31B6C">
        <w:rPr>
          <w:sz w:val="24"/>
          <w:szCs w:val="24"/>
        </w:rPr>
        <w:t>ов</w:t>
      </w:r>
      <w:r w:rsidR="00C31B6C" w:rsidRPr="00591720">
        <w:rPr>
          <w:sz w:val="24"/>
          <w:szCs w:val="24"/>
        </w:rPr>
        <w:t xml:space="preserve"> </w:t>
      </w:r>
      <w:r w:rsidR="00C31B6C">
        <w:rPr>
          <w:sz w:val="24"/>
          <w:szCs w:val="24"/>
        </w:rPr>
        <w:t>об оказании платных образовательных услуг</w:t>
      </w:r>
      <w:r w:rsidR="00C31B6C" w:rsidRPr="00C31B6C">
        <w:rPr>
          <w:sz w:val="24"/>
          <w:szCs w:val="24"/>
        </w:rPr>
        <w:t>.</w:t>
      </w:r>
    </w:p>
    <w:p w:rsidR="008627CB" w:rsidRPr="00591720" w:rsidRDefault="008A2E67" w:rsidP="004132FA">
      <w:pPr>
        <w:ind w:firstLine="709"/>
        <w:jc w:val="both"/>
        <w:rPr>
          <w:sz w:val="24"/>
          <w:szCs w:val="24"/>
        </w:rPr>
      </w:pPr>
      <w:r w:rsidRPr="00591720">
        <w:rPr>
          <w:sz w:val="24"/>
          <w:szCs w:val="24"/>
        </w:rPr>
        <w:t xml:space="preserve">Зачисление </w:t>
      </w:r>
      <w:r w:rsidR="003043E1">
        <w:rPr>
          <w:sz w:val="24"/>
          <w:szCs w:val="24"/>
        </w:rPr>
        <w:t>в Университет</w:t>
      </w:r>
      <w:r w:rsidRPr="00591720">
        <w:rPr>
          <w:sz w:val="24"/>
          <w:szCs w:val="24"/>
        </w:rPr>
        <w:t xml:space="preserve"> </w:t>
      </w:r>
      <w:r w:rsidR="00BF7AF8">
        <w:rPr>
          <w:sz w:val="24"/>
          <w:szCs w:val="24"/>
        </w:rPr>
        <w:t>на</w:t>
      </w:r>
      <w:r w:rsidRPr="00591720">
        <w:rPr>
          <w:sz w:val="24"/>
          <w:szCs w:val="24"/>
        </w:rPr>
        <w:t xml:space="preserve"> обучени</w:t>
      </w:r>
      <w:r w:rsidR="00BF7AF8">
        <w:rPr>
          <w:sz w:val="24"/>
          <w:szCs w:val="24"/>
        </w:rPr>
        <w:t>е</w:t>
      </w:r>
      <w:r w:rsidRPr="00591720">
        <w:rPr>
          <w:sz w:val="24"/>
          <w:szCs w:val="24"/>
        </w:rPr>
        <w:t xml:space="preserve"> по программ</w:t>
      </w:r>
      <w:r w:rsidR="00C31B6C">
        <w:rPr>
          <w:sz w:val="24"/>
          <w:szCs w:val="24"/>
        </w:rPr>
        <w:t>ам</w:t>
      </w:r>
      <w:r w:rsidRPr="00591720">
        <w:rPr>
          <w:sz w:val="24"/>
          <w:szCs w:val="24"/>
        </w:rPr>
        <w:t xml:space="preserve"> </w:t>
      </w:r>
      <w:r w:rsidR="003043E1">
        <w:rPr>
          <w:sz w:val="24"/>
          <w:szCs w:val="24"/>
        </w:rPr>
        <w:t xml:space="preserve">СПО </w:t>
      </w:r>
      <w:r w:rsidR="008A222F">
        <w:rPr>
          <w:sz w:val="24"/>
          <w:szCs w:val="24"/>
        </w:rPr>
        <w:t xml:space="preserve">на места </w:t>
      </w:r>
      <w:r w:rsidR="00B70338">
        <w:rPr>
          <w:sz w:val="24"/>
          <w:szCs w:val="24"/>
        </w:rPr>
        <w:t xml:space="preserve">с оплатой </w:t>
      </w:r>
      <w:r w:rsidR="00C31B6C">
        <w:rPr>
          <w:sz w:val="24"/>
          <w:szCs w:val="24"/>
        </w:rPr>
        <w:t>по</w:t>
      </w:r>
      <w:r w:rsidRPr="00591720">
        <w:rPr>
          <w:sz w:val="24"/>
          <w:szCs w:val="24"/>
        </w:rPr>
        <w:t xml:space="preserve"> договор</w:t>
      </w:r>
      <w:r w:rsidR="00F47696">
        <w:rPr>
          <w:sz w:val="24"/>
          <w:szCs w:val="24"/>
        </w:rPr>
        <w:t>а</w:t>
      </w:r>
      <w:r w:rsidR="00C31B6C">
        <w:rPr>
          <w:sz w:val="24"/>
          <w:szCs w:val="24"/>
        </w:rPr>
        <w:t>м</w:t>
      </w:r>
      <w:r w:rsidRPr="00591720">
        <w:rPr>
          <w:sz w:val="24"/>
          <w:szCs w:val="24"/>
        </w:rPr>
        <w:t xml:space="preserve"> </w:t>
      </w:r>
      <w:r w:rsidR="00C31B6C">
        <w:rPr>
          <w:sz w:val="24"/>
          <w:szCs w:val="24"/>
        </w:rPr>
        <w:t>об оказании платных образовательных услуг</w:t>
      </w:r>
      <w:r w:rsidR="00C31B6C" w:rsidRPr="00591720">
        <w:rPr>
          <w:sz w:val="24"/>
          <w:szCs w:val="24"/>
        </w:rPr>
        <w:t xml:space="preserve"> </w:t>
      </w:r>
      <w:r w:rsidRPr="00591720">
        <w:rPr>
          <w:sz w:val="24"/>
          <w:szCs w:val="24"/>
        </w:rPr>
        <w:t>осуществляется</w:t>
      </w:r>
      <w:r w:rsidR="00F47696" w:rsidRPr="00F47696">
        <w:rPr>
          <w:sz w:val="24"/>
          <w:szCs w:val="24"/>
        </w:rPr>
        <w:t xml:space="preserve"> </w:t>
      </w:r>
      <w:r w:rsidRPr="00591720">
        <w:rPr>
          <w:sz w:val="24"/>
          <w:szCs w:val="24"/>
        </w:rPr>
        <w:t xml:space="preserve">в сроки, </w:t>
      </w:r>
      <w:r w:rsidR="00B4362B">
        <w:rPr>
          <w:sz w:val="24"/>
          <w:szCs w:val="24"/>
        </w:rPr>
        <w:t>установленные</w:t>
      </w:r>
      <w:r w:rsidRPr="00591720">
        <w:rPr>
          <w:sz w:val="24"/>
          <w:szCs w:val="24"/>
        </w:rPr>
        <w:t xml:space="preserve"> </w:t>
      </w:r>
      <w:r w:rsidR="003043E1">
        <w:rPr>
          <w:sz w:val="24"/>
          <w:szCs w:val="24"/>
        </w:rPr>
        <w:t>П</w:t>
      </w:r>
      <w:r w:rsidRPr="00591720">
        <w:rPr>
          <w:sz w:val="24"/>
          <w:szCs w:val="24"/>
        </w:rPr>
        <w:t xml:space="preserve">равилами приема, </w:t>
      </w:r>
      <w:r w:rsidR="00B4362B">
        <w:rPr>
          <w:sz w:val="24"/>
          <w:szCs w:val="24"/>
        </w:rPr>
        <w:t>после</w:t>
      </w:r>
      <w:r w:rsidR="00F47696" w:rsidRPr="00591720">
        <w:rPr>
          <w:sz w:val="24"/>
          <w:szCs w:val="24"/>
        </w:rPr>
        <w:t xml:space="preserve"> заключен</w:t>
      </w:r>
      <w:r w:rsidR="00B4362B">
        <w:rPr>
          <w:sz w:val="24"/>
          <w:szCs w:val="24"/>
        </w:rPr>
        <w:t>ия</w:t>
      </w:r>
      <w:r w:rsidR="00F47696" w:rsidRPr="00591720">
        <w:rPr>
          <w:sz w:val="24"/>
          <w:szCs w:val="24"/>
        </w:rPr>
        <w:t xml:space="preserve"> договора</w:t>
      </w:r>
      <w:r w:rsidR="00082E8D" w:rsidRPr="00082E8D">
        <w:rPr>
          <w:sz w:val="24"/>
          <w:szCs w:val="24"/>
        </w:rPr>
        <w:t xml:space="preserve"> </w:t>
      </w:r>
      <w:r w:rsidR="008A222F">
        <w:rPr>
          <w:sz w:val="24"/>
          <w:szCs w:val="24"/>
        </w:rPr>
        <w:t>и оплаты обучения</w:t>
      </w:r>
      <w:r w:rsidRPr="00591720">
        <w:rPr>
          <w:sz w:val="24"/>
          <w:szCs w:val="24"/>
        </w:rPr>
        <w:t>.</w:t>
      </w:r>
    </w:p>
    <w:p w:rsidR="00F47696" w:rsidRPr="00591720" w:rsidRDefault="00B4362B" w:rsidP="004132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7696" w:rsidRPr="00591720">
        <w:rPr>
          <w:sz w:val="24"/>
          <w:szCs w:val="24"/>
        </w:rPr>
        <w:t>.</w:t>
      </w:r>
      <w:r w:rsidR="00FB5DC7">
        <w:rPr>
          <w:sz w:val="24"/>
          <w:szCs w:val="24"/>
        </w:rPr>
        <w:t>2</w:t>
      </w:r>
      <w:r w:rsidR="00F47696" w:rsidRPr="00591720">
        <w:rPr>
          <w:sz w:val="24"/>
          <w:szCs w:val="24"/>
        </w:rPr>
        <w:t>.</w:t>
      </w:r>
      <w:r w:rsidR="00F47696" w:rsidRPr="00591720">
        <w:rPr>
          <w:sz w:val="24"/>
          <w:szCs w:val="24"/>
        </w:rPr>
        <w:tab/>
        <w:t xml:space="preserve"> Приказ (приказы) о зачислении </w:t>
      </w:r>
      <w:r w:rsidR="00A7589F">
        <w:rPr>
          <w:sz w:val="24"/>
          <w:szCs w:val="24"/>
        </w:rPr>
        <w:t>размещаются</w:t>
      </w:r>
      <w:r w:rsidR="00F47696" w:rsidRPr="00591720">
        <w:rPr>
          <w:sz w:val="24"/>
          <w:szCs w:val="24"/>
        </w:rPr>
        <w:t xml:space="preserve"> на официальном сайте </w:t>
      </w:r>
      <w:r w:rsidR="00F47696">
        <w:rPr>
          <w:sz w:val="24"/>
          <w:szCs w:val="24"/>
        </w:rPr>
        <w:t>У</w:t>
      </w:r>
      <w:r w:rsidR="00F47696" w:rsidRPr="00591720">
        <w:rPr>
          <w:sz w:val="24"/>
          <w:szCs w:val="24"/>
        </w:rPr>
        <w:t>ниверситета</w:t>
      </w:r>
      <w:r w:rsidR="008A222F">
        <w:rPr>
          <w:sz w:val="24"/>
          <w:szCs w:val="24"/>
        </w:rPr>
        <w:t xml:space="preserve"> </w:t>
      </w:r>
      <w:r w:rsidR="00F47696" w:rsidRPr="00591720">
        <w:rPr>
          <w:sz w:val="24"/>
          <w:szCs w:val="24"/>
        </w:rPr>
        <w:t>и информационном стенде приемной комиссии</w:t>
      </w:r>
      <w:r w:rsidR="00082E8D">
        <w:rPr>
          <w:sz w:val="24"/>
          <w:szCs w:val="24"/>
        </w:rPr>
        <w:t>.</w:t>
      </w:r>
    </w:p>
    <w:p w:rsidR="003C4484" w:rsidRPr="003043E1" w:rsidRDefault="00F54A6E" w:rsidP="00082E8D">
      <w:pPr>
        <w:pStyle w:val="1"/>
        <w:spacing w:before="480" w:after="240" w:line="360" w:lineRule="auto"/>
        <w:rPr>
          <w:sz w:val="24"/>
          <w:szCs w:val="24"/>
        </w:rPr>
      </w:pPr>
      <w:bookmarkStart w:id="28" w:name="_Toc323726892"/>
      <w:r>
        <w:rPr>
          <w:sz w:val="24"/>
          <w:szCs w:val="24"/>
          <w:lang w:val="en-US"/>
        </w:rPr>
        <w:t>VI</w:t>
      </w:r>
      <w:r w:rsidR="0004153F" w:rsidRPr="003043E1">
        <w:rPr>
          <w:sz w:val="24"/>
          <w:szCs w:val="24"/>
        </w:rPr>
        <w:t xml:space="preserve">. ЗАЧИСЛЕНИЕ В </w:t>
      </w:r>
      <w:bookmarkEnd w:id="28"/>
      <w:r w:rsidR="003043E1">
        <w:rPr>
          <w:sz w:val="24"/>
          <w:szCs w:val="24"/>
        </w:rPr>
        <w:t>УНИВЕРСИТЕТ</w:t>
      </w:r>
      <w:r w:rsidR="00082E8D">
        <w:rPr>
          <w:sz w:val="24"/>
          <w:szCs w:val="24"/>
        </w:rPr>
        <w:t xml:space="preserve"> ДЛЯ ОБУЧЕНИЯ</w:t>
      </w:r>
      <w:r w:rsidR="00082E8D" w:rsidRPr="00082E8D">
        <w:rPr>
          <w:sz w:val="24"/>
          <w:szCs w:val="24"/>
        </w:rPr>
        <w:t xml:space="preserve"> </w:t>
      </w:r>
      <w:r w:rsidR="00082E8D" w:rsidRPr="003043E1">
        <w:rPr>
          <w:sz w:val="24"/>
          <w:szCs w:val="24"/>
        </w:rPr>
        <w:t>ФИЛИАЛ</w:t>
      </w:r>
      <w:r w:rsidR="00082E8D">
        <w:rPr>
          <w:sz w:val="24"/>
          <w:szCs w:val="24"/>
        </w:rPr>
        <w:t>АХ</w:t>
      </w:r>
    </w:p>
    <w:p w:rsidR="00A7589F" w:rsidRDefault="00B224CB" w:rsidP="00A758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627CB" w:rsidRPr="00591720">
        <w:rPr>
          <w:sz w:val="24"/>
          <w:szCs w:val="24"/>
        </w:rPr>
        <w:t>.1.</w:t>
      </w:r>
      <w:r w:rsidR="008627CB" w:rsidRPr="00591720">
        <w:rPr>
          <w:sz w:val="24"/>
          <w:szCs w:val="24"/>
        </w:rPr>
        <w:tab/>
      </w:r>
      <w:r w:rsidR="003C4484" w:rsidRPr="00591720">
        <w:rPr>
          <w:sz w:val="24"/>
          <w:szCs w:val="24"/>
        </w:rPr>
        <w:t xml:space="preserve"> </w:t>
      </w:r>
      <w:r w:rsidR="00A7589F">
        <w:rPr>
          <w:sz w:val="24"/>
          <w:szCs w:val="24"/>
        </w:rPr>
        <w:t>Зачисление в</w:t>
      </w:r>
      <w:r w:rsidR="003C4484" w:rsidRPr="00591720">
        <w:rPr>
          <w:sz w:val="24"/>
          <w:szCs w:val="24"/>
        </w:rPr>
        <w:t xml:space="preserve"> </w:t>
      </w:r>
      <w:r w:rsidR="003043E1">
        <w:rPr>
          <w:sz w:val="24"/>
          <w:szCs w:val="24"/>
        </w:rPr>
        <w:t>Университет</w:t>
      </w:r>
      <w:r w:rsidR="003C4484" w:rsidRPr="00591720">
        <w:rPr>
          <w:sz w:val="24"/>
          <w:szCs w:val="24"/>
        </w:rPr>
        <w:t xml:space="preserve"> </w:t>
      </w:r>
      <w:r w:rsidR="00BF7AF8">
        <w:rPr>
          <w:sz w:val="24"/>
          <w:szCs w:val="24"/>
        </w:rPr>
        <w:t>на</w:t>
      </w:r>
      <w:r w:rsidR="003C4484" w:rsidRPr="00591720">
        <w:rPr>
          <w:sz w:val="24"/>
          <w:szCs w:val="24"/>
        </w:rPr>
        <w:t xml:space="preserve"> обучени</w:t>
      </w:r>
      <w:r w:rsidR="00BF7AF8">
        <w:rPr>
          <w:sz w:val="24"/>
          <w:szCs w:val="24"/>
        </w:rPr>
        <w:t>е</w:t>
      </w:r>
      <w:r w:rsidR="003043E1">
        <w:rPr>
          <w:sz w:val="24"/>
          <w:szCs w:val="24"/>
        </w:rPr>
        <w:t xml:space="preserve"> по программ</w:t>
      </w:r>
      <w:r w:rsidR="00A7589F">
        <w:rPr>
          <w:sz w:val="24"/>
          <w:szCs w:val="24"/>
        </w:rPr>
        <w:t>е</w:t>
      </w:r>
      <w:r w:rsidR="003043E1">
        <w:rPr>
          <w:sz w:val="24"/>
          <w:szCs w:val="24"/>
        </w:rPr>
        <w:t xml:space="preserve"> СПО</w:t>
      </w:r>
      <w:r w:rsidR="00A7589F" w:rsidRPr="00A7589F">
        <w:rPr>
          <w:sz w:val="24"/>
          <w:szCs w:val="24"/>
        </w:rPr>
        <w:t xml:space="preserve"> </w:t>
      </w:r>
      <w:r w:rsidR="0058390B">
        <w:rPr>
          <w:sz w:val="24"/>
          <w:szCs w:val="24"/>
        </w:rPr>
        <w:t xml:space="preserve">на места </w:t>
      </w:r>
      <w:r w:rsidR="00B70338">
        <w:rPr>
          <w:sz w:val="24"/>
          <w:szCs w:val="24"/>
        </w:rPr>
        <w:t xml:space="preserve">с оплатой </w:t>
      </w:r>
      <w:r w:rsidR="0058390B">
        <w:rPr>
          <w:sz w:val="24"/>
          <w:szCs w:val="24"/>
        </w:rPr>
        <w:t>по</w:t>
      </w:r>
      <w:r w:rsidR="0058390B" w:rsidRPr="00591720">
        <w:rPr>
          <w:sz w:val="24"/>
          <w:szCs w:val="24"/>
        </w:rPr>
        <w:t xml:space="preserve"> договор</w:t>
      </w:r>
      <w:r w:rsidR="0058390B">
        <w:rPr>
          <w:sz w:val="24"/>
          <w:szCs w:val="24"/>
        </w:rPr>
        <w:t>ам</w:t>
      </w:r>
      <w:r w:rsidR="003C4484" w:rsidRPr="00591720">
        <w:rPr>
          <w:sz w:val="24"/>
          <w:szCs w:val="24"/>
        </w:rPr>
        <w:t xml:space="preserve"> </w:t>
      </w:r>
      <w:r w:rsidR="00082E8D">
        <w:rPr>
          <w:sz w:val="24"/>
          <w:szCs w:val="24"/>
        </w:rPr>
        <w:t xml:space="preserve">об оказании платных образовательных услуг </w:t>
      </w:r>
      <w:r w:rsidR="003C4484" w:rsidRPr="00591720">
        <w:rPr>
          <w:sz w:val="24"/>
          <w:szCs w:val="24"/>
        </w:rPr>
        <w:t xml:space="preserve">в филиале </w:t>
      </w:r>
      <w:r w:rsidR="00A7589F" w:rsidRPr="00591720">
        <w:rPr>
          <w:sz w:val="24"/>
          <w:szCs w:val="24"/>
        </w:rPr>
        <w:t>осуществляется</w:t>
      </w:r>
      <w:r w:rsidR="00A7589F" w:rsidRPr="00F47696">
        <w:rPr>
          <w:sz w:val="24"/>
          <w:szCs w:val="24"/>
        </w:rPr>
        <w:t xml:space="preserve"> </w:t>
      </w:r>
      <w:r w:rsidR="00A7589F" w:rsidRPr="00591720">
        <w:rPr>
          <w:sz w:val="24"/>
          <w:szCs w:val="24"/>
        </w:rPr>
        <w:t xml:space="preserve">в сроки, </w:t>
      </w:r>
      <w:r w:rsidR="00A7589F">
        <w:rPr>
          <w:sz w:val="24"/>
          <w:szCs w:val="24"/>
        </w:rPr>
        <w:t>установленные</w:t>
      </w:r>
      <w:r w:rsidR="00A7589F" w:rsidRPr="00591720">
        <w:rPr>
          <w:sz w:val="24"/>
          <w:szCs w:val="24"/>
        </w:rPr>
        <w:t xml:space="preserve"> </w:t>
      </w:r>
      <w:r w:rsidR="00A7589F">
        <w:rPr>
          <w:sz w:val="24"/>
          <w:szCs w:val="24"/>
        </w:rPr>
        <w:t>П</w:t>
      </w:r>
      <w:r w:rsidR="00A7589F" w:rsidRPr="00591720">
        <w:rPr>
          <w:sz w:val="24"/>
          <w:szCs w:val="24"/>
        </w:rPr>
        <w:t xml:space="preserve">равилами приема, </w:t>
      </w:r>
      <w:r w:rsidR="00A7589F">
        <w:rPr>
          <w:sz w:val="24"/>
          <w:szCs w:val="24"/>
        </w:rPr>
        <w:t>после</w:t>
      </w:r>
      <w:r w:rsidR="00A7589F" w:rsidRPr="00591720">
        <w:rPr>
          <w:sz w:val="24"/>
          <w:szCs w:val="24"/>
        </w:rPr>
        <w:t xml:space="preserve"> заключен</w:t>
      </w:r>
      <w:r w:rsidR="00A7589F">
        <w:rPr>
          <w:sz w:val="24"/>
          <w:szCs w:val="24"/>
        </w:rPr>
        <w:t>ия</w:t>
      </w:r>
      <w:r w:rsidR="00A7589F" w:rsidRPr="00591720">
        <w:rPr>
          <w:sz w:val="24"/>
          <w:szCs w:val="24"/>
        </w:rPr>
        <w:t xml:space="preserve"> договора </w:t>
      </w:r>
      <w:r w:rsidR="0058390B">
        <w:rPr>
          <w:sz w:val="24"/>
          <w:szCs w:val="24"/>
        </w:rPr>
        <w:t>и оплаты обучения</w:t>
      </w:r>
      <w:r w:rsidR="00A7589F" w:rsidRPr="00591720">
        <w:rPr>
          <w:sz w:val="24"/>
          <w:szCs w:val="24"/>
        </w:rPr>
        <w:t>.</w:t>
      </w:r>
    </w:p>
    <w:p w:rsidR="003C4484" w:rsidRPr="00591720" w:rsidRDefault="00B224CB" w:rsidP="00A758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627CB" w:rsidRPr="00591720">
        <w:rPr>
          <w:sz w:val="24"/>
          <w:szCs w:val="24"/>
        </w:rPr>
        <w:t>.2.</w:t>
      </w:r>
      <w:r w:rsidR="008627CB" w:rsidRPr="00591720">
        <w:rPr>
          <w:sz w:val="24"/>
          <w:szCs w:val="24"/>
        </w:rPr>
        <w:tab/>
      </w:r>
      <w:r w:rsidR="00967E62">
        <w:rPr>
          <w:sz w:val="24"/>
          <w:szCs w:val="24"/>
        </w:rPr>
        <w:t>П</w:t>
      </w:r>
      <w:r w:rsidR="003C4484" w:rsidRPr="00591720">
        <w:rPr>
          <w:sz w:val="24"/>
          <w:szCs w:val="24"/>
        </w:rPr>
        <w:t>роект приказа на зачисление</w:t>
      </w:r>
      <w:r w:rsidR="00967E62">
        <w:rPr>
          <w:sz w:val="24"/>
          <w:szCs w:val="24"/>
        </w:rPr>
        <w:t xml:space="preserve"> </w:t>
      </w:r>
      <w:r w:rsidR="003C4484" w:rsidRPr="00591720">
        <w:rPr>
          <w:sz w:val="24"/>
          <w:szCs w:val="24"/>
        </w:rPr>
        <w:t xml:space="preserve">в число </w:t>
      </w:r>
      <w:r w:rsidR="00A7589F">
        <w:rPr>
          <w:sz w:val="24"/>
          <w:szCs w:val="24"/>
        </w:rPr>
        <w:t>курсантов/</w:t>
      </w:r>
      <w:r w:rsidR="003C4484" w:rsidRPr="00591720">
        <w:rPr>
          <w:sz w:val="24"/>
          <w:szCs w:val="24"/>
        </w:rPr>
        <w:t xml:space="preserve">студентов </w:t>
      </w:r>
      <w:r w:rsidR="003043E1">
        <w:rPr>
          <w:sz w:val="24"/>
          <w:szCs w:val="24"/>
        </w:rPr>
        <w:t>Университета</w:t>
      </w:r>
      <w:r w:rsidR="003C4484" w:rsidRPr="00591720">
        <w:rPr>
          <w:sz w:val="24"/>
          <w:szCs w:val="24"/>
        </w:rPr>
        <w:t xml:space="preserve"> </w:t>
      </w:r>
      <w:r w:rsidR="00BF7AF8">
        <w:rPr>
          <w:sz w:val="24"/>
          <w:szCs w:val="24"/>
        </w:rPr>
        <w:t>на</w:t>
      </w:r>
      <w:r w:rsidR="003C4484" w:rsidRPr="00591720">
        <w:rPr>
          <w:sz w:val="24"/>
          <w:szCs w:val="24"/>
        </w:rPr>
        <w:t xml:space="preserve"> обучени</w:t>
      </w:r>
      <w:r w:rsidR="00BF7AF8">
        <w:rPr>
          <w:sz w:val="24"/>
          <w:szCs w:val="24"/>
        </w:rPr>
        <w:t>е</w:t>
      </w:r>
      <w:r w:rsidR="003043E1" w:rsidRPr="003043E1">
        <w:rPr>
          <w:sz w:val="24"/>
          <w:szCs w:val="24"/>
        </w:rPr>
        <w:t xml:space="preserve"> </w:t>
      </w:r>
      <w:r w:rsidR="003043E1">
        <w:rPr>
          <w:sz w:val="24"/>
          <w:szCs w:val="24"/>
        </w:rPr>
        <w:t>по программ</w:t>
      </w:r>
      <w:r>
        <w:rPr>
          <w:sz w:val="24"/>
          <w:szCs w:val="24"/>
        </w:rPr>
        <w:t>е</w:t>
      </w:r>
      <w:r w:rsidR="003043E1">
        <w:rPr>
          <w:sz w:val="24"/>
          <w:szCs w:val="24"/>
        </w:rPr>
        <w:t xml:space="preserve"> СПО</w:t>
      </w:r>
      <w:r w:rsidRPr="00B224CB">
        <w:rPr>
          <w:sz w:val="24"/>
          <w:szCs w:val="24"/>
        </w:rPr>
        <w:t xml:space="preserve"> </w:t>
      </w:r>
      <w:r w:rsidR="0058390B">
        <w:rPr>
          <w:sz w:val="24"/>
          <w:szCs w:val="24"/>
        </w:rPr>
        <w:t xml:space="preserve">на места </w:t>
      </w:r>
      <w:r w:rsidR="00B70338">
        <w:rPr>
          <w:sz w:val="24"/>
          <w:szCs w:val="24"/>
        </w:rPr>
        <w:t xml:space="preserve">с оплатой </w:t>
      </w:r>
      <w:r w:rsidR="0058390B">
        <w:rPr>
          <w:sz w:val="24"/>
          <w:szCs w:val="24"/>
        </w:rPr>
        <w:t>по</w:t>
      </w:r>
      <w:r w:rsidR="0058390B" w:rsidRPr="00591720">
        <w:rPr>
          <w:sz w:val="24"/>
          <w:szCs w:val="24"/>
        </w:rPr>
        <w:t xml:space="preserve"> договор</w:t>
      </w:r>
      <w:r w:rsidR="0058390B">
        <w:rPr>
          <w:sz w:val="24"/>
          <w:szCs w:val="24"/>
        </w:rPr>
        <w:t xml:space="preserve">ам </w:t>
      </w:r>
      <w:r w:rsidR="00082E8D">
        <w:rPr>
          <w:sz w:val="24"/>
          <w:szCs w:val="24"/>
        </w:rPr>
        <w:t>об оказании платных образовательных услуг</w:t>
      </w:r>
      <w:r w:rsidR="003C4484" w:rsidRPr="00591720">
        <w:rPr>
          <w:sz w:val="24"/>
          <w:szCs w:val="24"/>
        </w:rPr>
        <w:t xml:space="preserve"> в филиале</w:t>
      </w:r>
      <w:r w:rsidR="00152BA6">
        <w:rPr>
          <w:sz w:val="24"/>
          <w:szCs w:val="24"/>
        </w:rPr>
        <w:t xml:space="preserve"> (далее – проект приказа)</w:t>
      </w:r>
      <w:r w:rsidR="00967E62">
        <w:rPr>
          <w:sz w:val="24"/>
          <w:szCs w:val="24"/>
        </w:rPr>
        <w:t xml:space="preserve"> и</w:t>
      </w:r>
      <w:r w:rsidR="00967E62" w:rsidRPr="00967E62">
        <w:rPr>
          <w:sz w:val="24"/>
          <w:szCs w:val="24"/>
        </w:rPr>
        <w:t xml:space="preserve"> </w:t>
      </w:r>
      <w:r w:rsidR="00EB6F2E">
        <w:rPr>
          <w:sz w:val="24"/>
          <w:szCs w:val="24"/>
        </w:rPr>
        <w:t>приложение к протоколу заседания приемной комиссии (далее – приложение к протоколу)</w:t>
      </w:r>
      <w:r w:rsidR="003C4484" w:rsidRPr="00591720">
        <w:rPr>
          <w:sz w:val="24"/>
          <w:szCs w:val="24"/>
        </w:rPr>
        <w:t xml:space="preserve"> подписываются директором филиала </w:t>
      </w:r>
      <w:r w:rsidR="003043E1">
        <w:rPr>
          <w:sz w:val="24"/>
          <w:szCs w:val="24"/>
        </w:rPr>
        <w:t>–</w:t>
      </w:r>
      <w:r w:rsidR="00A7589F">
        <w:rPr>
          <w:sz w:val="24"/>
          <w:szCs w:val="24"/>
        </w:rPr>
        <w:t xml:space="preserve"> </w:t>
      </w:r>
      <w:r w:rsidR="003C4484" w:rsidRPr="00591720">
        <w:rPr>
          <w:sz w:val="24"/>
          <w:szCs w:val="24"/>
        </w:rPr>
        <w:t>ответственным секретарем приемной комиссии.</w:t>
      </w:r>
    </w:p>
    <w:p w:rsidR="003C4484" w:rsidRPr="00591720" w:rsidRDefault="00B224CB" w:rsidP="004132FA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627CB" w:rsidRPr="00591720">
        <w:rPr>
          <w:sz w:val="24"/>
          <w:szCs w:val="24"/>
        </w:rPr>
        <w:t>.3.</w:t>
      </w:r>
      <w:r w:rsidR="008627CB" w:rsidRPr="00591720">
        <w:rPr>
          <w:sz w:val="24"/>
          <w:szCs w:val="24"/>
        </w:rPr>
        <w:tab/>
      </w:r>
      <w:r w:rsidR="003C4484" w:rsidRPr="00591720">
        <w:rPr>
          <w:sz w:val="24"/>
          <w:szCs w:val="24"/>
        </w:rPr>
        <w:t xml:space="preserve">Проект приказа и </w:t>
      </w:r>
      <w:r w:rsidR="00EB6F2E">
        <w:rPr>
          <w:sz w:val="24"/>
          <w:szCs w:val="24"/>
        </w:rPr>
        <w:t>приложение к протоколу</w:t>
      </w:r>
      <w:r w:rsidR="00EB6F2E" w:rsidRPr="00591720">
        <w:rPr>
          <w:sz w:val="24"/>
          <w:szCs w:val="24"/>
        </w:rPr>
        <w:t xml:space="preserve"> </w:t>
      </w:r>
      <w:r w:rsidR="003C4484" w:rsidRPr="00591720">
        <w:rPr>
          <w:sz w:val="24"/>
          <w:szCs w:val="24"/>
        </w:rPr>
        <w:t xml:space="preserve">передаются в электронном виде </w:t>
      </w:r>
      <w:r w:rsidR="00082E8D">
        <w:rPr>
          <w:sz w:val="24"/>
          <w:szCs w:val="24"/>
        </w:rPr>
        <w:t xml:space="preserve"> </w:t>
      </w:r>
      <w:r w:rsidR="003C4484" w:rsidRPr="00591720">
        <w:rPr>
          <w:sz w:val="24"/>
          <w:szCs w:val="24"/>
        </w:rPr>
        <w:t>в отдел УМОФ в сроки, установленные Правилами приема.</w:t>
      </w:r>
    </w:p>
    <w:p w:rsidR="003C4484" w:rsidRPr="00591720" w:rsidRDefault="00B224CB" w:rsidP="004132FA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627CB" w:rsidRPr="00591720">
        <w:rPr>
          <w:sz w:val="24"/>
          <w:szCs w:val="24"/>
        </w:rPr>
        <w:t>.4.</w:t>
      </w:r>
      <w:r w:rsidR="008627CB" w:rsidRPr="00591720">
        <w:rPr>
          <w:sz w:val="24"/>
          <w:szCs w:val="24"/>
        </w:rPr>
        <w:tab/>
      </w:r>
      <w:r w:rsidR="003C4484" w:rsidRPr="00591720">
        <w:rPr>
          <w:sz w:val="24"/>
          <w:szCs w:val="24"/>
        </w:rPr>
        <w:t xml:space="preserve"> Приказ на зачисление в число </w:t>
      </w:r>
      <w:r w:rsidR="00A7589F">
        <w:rPr>
          <w:sz w:val="24"/>
          <w:szCs w:val="24"/>
        </w:rPr>
        <w:t>курсантов/</w:t>
      </w:r>
      <w:r w:rsidR="003C4484" w:rsidRPr="00591720">
        <w:rPr>
          <w:sz w:val="24"/>
          <w:szCs w:val="24"/>
        </w:rPr>
        <w:t>студентов</w:t>
      </w:r>
      <w:r w:rsidR="00B10D24">
        <w:rPr>
          <w:sz w:val="24"/>
          <w:szCs w:val="24"/>
        </w:rPr>
        <w:t xml:space="preserve"> Университета</w:t>
      </w:r>
      <w:r w:rsidR="003C4484" w:rsidRPr="00591720">
        <w:rPr>
          <w:sz w:val="24"/>
          <w:szCs w:val="24"/>
        </w:rPr>
        <w:t xml:space="preserve"> </w:t>
      </w:r>
      <w:r w:rsidR="00BF7AF8">
        <w:rPr>
          <w:sz w:val="24"/>
          <w:szCs w:val="24"/>
        </w:rPr>
        <w:t>на</w:t>
      </w:r>
      <w:r w:rsidR="003C4484" w:rsidRPr="00591720">
        <w:rPr>
          <w:sz w:val="24"/>
          <w:szCs w:val="24"/>
        </w:rPr>
        <w:t xml:space="preserve"> обучени</w:t>
      </w:r>
      <w:r w:rsidR="00BF7AF8">
        <w:rPr>
          <w:sz w:val="24"/>
          <w:szCs w:val="24"/>
        </w:rPr>
        <w:t>е</w:t>
      </w:r>
      <w:r w:rsidR="00B10D24">
        <w:rPr>
          <w:sz w:val="24"/>
          <w:szCs w:val="24"/>
        </w:rPr>
        <w:t xml:space="preserve"> по программ</w:t>
      </w:r>
      <w:r w:rsidR="00152BA6">
        <w:rPr>
          <w:sz w:val="24"/>
          <w:szCs w:val="24"/>
        </w:rPr>
        <w:t>е</w:t>
      </w:r>
      <w:r w:rsidR="00B10D24">
        <w:rPr>
          <w:sz w:val="24"/>
          <w:szCs w:val="24"/>
        </w:rPr>
        <w:t xml:space="preserve"> СПО</w:t>
      </w:r>
      <w:r w:rsidR="00B10D24" w:rsidRPr="00591720">
        <w:rPr>
          <w:sz w:val="24"/>
          <w:szCs w:val="24"/>
        </w:rPr>
        <w:t xml:space="preserve"> </w:t>
      </w:r>
      <w:r w:rsidR="00B70338">
        <w:rPr>
          <w:sz w:val="24"/>
          <w:szCs w:val="24"/>
        </w:rPr>
        <w:t>на места с оплатой по</w:t>
      </w:r>
      <w:r w:rsidR="00B70338" w:rsidRPr="00591720">
        <w:rPr>
          <w:sz w:val="24"/>
          <w:szCs w:val="24"/>
        </w:rPr>
        <w:t xml:space="preserve"> договор</w:t>
      </w:r>
      <w:r w:rsidR="00B70338">
        <w:rPr>
          <w:sz w:val="24"/>
          <w:szCs w:val="24"/>
        </w:rPr>
        <w:t xml:space="preserve">ам </w:t>
      </w:r>
      <w:r w:rsidR="00082E8D">
        <w:rPr>
          <w:sz w:val="24"/>
          <w:szCs w:val="24"/>
        </w:rPr>
        <w:t>об оказании платных образовательных услуг</w:t>
      </w:r>
      <w:r w:rsidR="00082E8D" w:rsidRPr="00591720">
        <w:rPr>
          <w:sz w:val="24"/>
          <w:szCs w:val="24"/>
        </w:rPr>
        <w:t xml:space="preserve"> </w:t>
      </w:r>
      <w:r w:rsidR="00B70338">
        <w:rPr>
          <w:sz w:val="24"/>
          <w:szCs w:val="24"/>
        </w:rPr>
        <w:t xml:space="preserve">в филиале </w:t>
      </w:r>
      <w:r w:rsidR="003C4484" w:rsidRPr="00591720">
        <w:rPr>
          <w:sz w:val="24"/>
          <w:szCs w:val="24"/>
        </w:rPr>
        <w:t>подписывается ректором.</w:t>
      </w:r>
    </w:p>
    <w:p w:rsidR="003C4484" w:rsidRPr="00591720" w:rsidRDefault="00B224CB" w:rsidP="004132FA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627CB" w:rsidRPr="00591720">
        <w:rPr>
          <w:sz w:val="24"/>
          <w:szCs w:val="24"/>
        </w:rPr>
        <w:t>.5.</w:t>
      </w:r>
      <w:r w:rsidR="008627CB" w:rsidRPr="00591720">
        <w:rPr>
          <w:sz w:val="24"/>
          <w:szCs w:val="24"/>
        </w:rPr>
        <w:tab/>
      </w:r>
      <w:r w:rsidR="003C4484" w:rsidRPr="00591720">
        <w:rPr>
          <w:sz w:val="24"/>
          <w:szCs w:val="24"/>
        </w:rPr>
        <w:t>Копи</w:t>
      </w:r>
      <w:r w:rsidR="00152BA6">
        <w:rPr>
          <w:sz w:val="24"/>
          <w:szCs w:val="24"/>
        </w:rPr>
        <w:t>я</w:t>
      </w:r>
      <w:r w:rsidR="003C4484" w:rsidRPr="00591720">
        <w:rPr>
          <w:sz w:val="24"/>
          <w:szCs w:val="24"/>
        </w:rPr>
        <w:t xml:space="preserve"> зарегистрированного приказа переда</w:t>
      </w:r>
      <w:r w:rsidR="00152BA6">
        <w:rPr>
          <w:sz w:val="24"/>
          <w:szCs w:val="24"/>
        </w:rPr>
        <w:t>е</w:t>
      </w:r>
      <w:r w:rsidR="003C4484" w:rsidRPr="00591720">
        <w:rPr>
          <w:sz w:val="24"/>
          <w:szCs w:val="24"/>
        </w:rPr>
        <w:t xml:space="preserve">тся в филиал </w:t>
      </w:r>
      <w:r w:rsidR="00B10D24">
        <w:rPr>
          <w:sz w:val="24"/>
          <w:szCs w:val="24"/>
        </w:rPr>
        <w:t>Университета</w:t>
      </w:r>
      <w:r w:rsidR="003C4484" w:rsidRPr="00591720">
        <w:rPr>
          <w:sz w:val="24"/>
          <w:szCs w:val="24"/>
        </w:rPr>
        <w:t>.</w:t>
      </w:r>
    </w:p>
    <w:p w:rsidR="008D6F7B" w:rsidRDefault="00A7589F" w:rsidP="004132FA">
      <w:pPr>
        <w:pStyle w:val="30"/>
        <w:spacing w:after="0"/>
        <w:ind w:firstLine="709"/>
        <w:jc w:val="both"/>
        <w:rPr>
          <w:sz w:val="24"/>
          <w:szCs w:val="24"/>
        </w:rPr>
      </w:pPr>
      <w:r w:rsidRPr="00591720">
        <w:rPr>
          <w:sz w:val="24"/>
          <w:szCs w:val="24"/>
        </w:rPr>
        <w:t xml:space="preserve">Приказ (приказы) о зачислении </w:t>
      </w:r>
      <w:r>
        <w:rPr>
          <w:sz w:val="24"/>
          <w:szCs w:val="24"/>
        </w:rPr>
        <w:t>размещаются</w:t>
      </w:r>
      <w:r w:rsidRPr="00591720">
        <w:rPr>
          <w:sz w:val="24"/>
          <w:szCs w:val="24"/>
        </w:rPr>
        <w:t xml:space="preserve"> на официальном сайте </w:t>
      </w:r>
      <w:r w:rsidR="00152BA6">
        <w:rPr>
          <w:sz w:val="24"/>
          <w:szCs w:val="24"/>
        </w:rPr>
        <w:t xml:space="preserve">филиала </w:t>
      </w:r>
      <w:r w:rsidR="00B70338">
        <w:rPr>
          <w:sz w:val="24"/>
          <w:szCs w:val="24"/>
        </w:rPr>
        <w:t>и</w:t>
      </w:r>
      <w:r w:rsidRPr="00591720">
        <w:rPr>
          <w:sz w:val="24"/>
          <w:szCs w:val="24"/>
        </w:rPr>
        <w:t xml:space="preserve"> информационном стенде приемной комиссии</w:t>
      </w:r>
      <w:r w:rsidR="00152BA6">
        <w:rPr>
          <w:sz w:val="24"/>
          <w:szCs w:val="24"/>
        </w:rPr>
        <w:t xml:space="preserve"> в филиале.</w:t>
      </w:r>
      <w:r>
        <w:rPr>
          <w:sz w:val="24"/>
          <w:szCs w:val="24"/>
        </w:rPr>
        <w:t xml:space="preserve"> </w:t>
      </w:r>
    </w:p>
    <w:p w:rsidR="003C4484" w:rsidRPr="00591720" w:rsidRDefault="00B224CB" w:rsidP="004132FA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627CB" w:rsidRPr="00591720">
        <w:rPr>
          <w:sz w:val="24"/>
          <w:szCs w:val="24"/>
        </w:rPr>
        <w:t>.6.</w:t>
      </w:r>
      <w:r w:rsidR="008627CB" w:rsidRPr="00591720">
        <w:rPr>
          <w:sz w:val="24"/>
          <w:szCs w:val="24"/>
        </w:rPr>
        <w:tab/>
      </w:r>
      <w:r w:rsidR="003C4484" w:rsidRPr="00591720">
        <w:rPr>
          <w:sz w:val="24"/>
          <w:szCs w:val="24"/>
        </w:rPr>
        <w:t xml:space="preserve">Оригиналы </w:t>
      </w:r>
      <w:r w:rsidR="00EB6F2E">
        <w:rPr>
          <w:sz w:val="24"/>
          <w:szCs w:val="24"/>
        </w:rPr>
        <w:t>приложений к протоколам</w:t>
      </w:r>
      <w:r w:rsidR="00EB6F2E" w:rsidRPr="00591720">
        <w:rPr>
          <w:sz w:val="24"/>
          <w:szCs w:val="24"/>
        </w:rPr>
        <w:t xml:space="preserve"> </w:t>
      </w:r>
      <w:r w:rsidR="003C4484" w:rsidRPr="00591720">
        <w:rPr>
          <w:sz w:val="24"/>
          <w:szCs w:val="24"/>
        </w:rPr>
        <w:t xml:space="preserve">хранятся </w:t>
      </w:r>
      <w:r w:rsidR="00082E8D">
        <w:rPr>
          <w:sz w:val="24"/>
          <w:szCs w:val="24"/>
        </w:rPr>
        <w:t>в филиале</w:t>
      </w:r>
      <w:r w:rsidR="003C4484" w:rsidRPr="00591720">
        <w:rPr>
          <w:sz w:val="24"/>
          <w:szCs w:val="24"/>
        </w:rPr>
        <w:t xml:space="preserve"> на протяжении срока обучения </w:t>
      </w:r>
      <w:r w:rsidR="00B70338">
        <w:rPr>
          <w:sz w:val="24"/>
          <w:szCs w:val="24"/>
        </w:rPr>
        <w:t>курсантов/</w:t>
      </w:r>
      <w:r w:rsidR="003C4484" w:rsidRPr="00591720">
        <w:rPr>
          <w:sz w:val="24"/>
          <w:szCs w:val="24"/>
        </w:rPr>
        <w:t>студентов.</w:t>
      </w:r>
    </w:p>
    <w:p w:rsidR="00521463" w:rsidRPr="00B70338" w:rsidRDefault="00B224CB" w:rsidP="00B70338">
      <w:pPr>
        <w:pStyle w:val="3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627CB" w:rsidRPr="00591720">
        <w:rPr>
          <w:sz w:val="24"/>
          <w:szCs w:val="24"/>
        </w:rPr>
        <w:t>.7.</w:t>
      </w:r>
      <w:r w:rsidR="008627CB" w:rsidRPr="00591720">
        <w:rPr>
          <w:sz w:val="24"/>
          <w:szCs w:val="24"/>
        </w:rPr>
        <w:tab/>
      </w:r>
      <w:r w:rsidR="003C4484" w:rsidRPr="00591720">
        <w:rPr>
          <w:sz w:val="24"/>
          <w:szCs w:val="24"/>
        </w:rPr>
        <w:t xml:space="preserve">Личные дела </w:t>
      </w:r>
      <w:r w:rsidR="008D6F7B">
        <w:rPr>
          <w:sz w:val="24"/>
          <w:szCs w:val="24"/>
        </w:rPr>
        <w:t>курсантов/</w:t>
      </w:r>
      <w:r w:rsidR="003C4484" w:rsidRPr="00591720">
        <w:rPr>
          <w:sz w:val="24"/>
          <w:szCs w:val="24"/>
        </w:rPr>
        <w:t>студентов</w:t>
      </w:r>
      <w:r w:rsidR="00D20D5F" w:rsidRPr="00591720">
        <w:rPr>
          <w:sz w:val="24"/>
          <w:szCs w:val="24"/>
        </w:rPr>
        <w:t xml:space="preserve">, зачисленных в </w:t>
      </w:r>
      <w:r w:rsidR="00B10D24">
        <w:rPr>
          <w:sz w:val="24"/>
          <w:szCs w:val="24"/>
        </w:rPr>
        <w:t>Университет</w:t>
      </w:r>
      <w:r w:rsidR="00D20D5F" w:rsidRPr="00591720">
        <w:rPr>
          <w:sz w:val="24"/>
          <w:szCs w:val="24"/>
        </w:rPr>
        <w:t xml:space="preserve"> </w:t>
      </w:r>
      <w:r w:rsidR="00BF7AF8">
        <w:rPr>
          <w:sz w:val="24"/>
          <w:szCs w:val="24"/>
        </w:rPr>
        <w:t>на</w:t>
      </w:r>
      <w:r w:rsidR="00D20D5F" w:rsidRPr="00591720">
        <w:rPr>
          <w:sz w:val="24"/>
          <w:szCs w:val="24"/>
        </w:rPr>
        <w:t xml:space="preserve"> обучени</w:t>
      </w:r>
      <w:r w:rsidR="00BF7AF8">
        <w:rPr>
          <w:sz w:val="24"/>
          <w:szCs w:val="24"/>
        </w:rPr>
        <w:t xml:space="preserve">е </w:t>
      </w:r>
      <w:r w:rsidR="00B10D24">
        <w:rPr>
          <w:sz w:val="24"/>
          <w:szCs w:val="24"/>
        </w:rPr>
        <w:t>по программам СПО</w:t>
      </w:r>
      <w:r w:rsidR="00082E8D" w:rsidRPr="00082E8D">
        <w:rPr>
          <w:sz w:val="24"/>
          <w:szCs w:val="24"/>
        </w:rPr>
        <w:t xml:space="preserve"> </w:t>
      </w:r>
      <w:r w:rsidR="00B70338">
        <w:rPr>
          <w:sz w:val="24"/>
          <w:szCs w:val="24"/>
        </w:rPr>
        <w:t>на места с оплатой по</w:t>
      </w:r>
      <w:r w:rsidR="00B70338" w:rsidRPr="00591720">
        <w:rPr>
          <w:sz w:val="24"/>
          <w:szCs w:val="24"/>
        </w:rPr>
        <w:t xml:space="preserve"> договор</w:t>
      </w:r>
      <w:r w:rsidR="00B70338">
        <w:rPr>
          <w:sz w:val="24"/>
          <w:szCs w:val="24"/>
        </w:rPr>
        <w:t xml:space="preserve">ам </w:t>
      </w:r>
      <w:r w:rsidR="00082E8D">
        <w:rPr>
          <w:sz w:val="24"/>
          <w:szCs w:val="24"/>
        </w:rPr>
        <w:t>об оказании платных образовательных услуг</w:t>
      </w:r>
      <w:r w:rsidR="00B10D24">
        <w:rPr>
          <w:sz w:val="24"/>
          <w:szCs w:val="24"/>
        </w:rPr>
        <w:t xml:space="preserve"> </w:t>
      </w:r>
      <w:r w:rsidR="00D20D5F" w:rsidRPr="00591720">
        <w:rPr>
          <w:sz w:val="24"/>
          <w:szCs w:val="24"/>
        </w:rPr>
        <w:t>в</w:t>
      </w:r>
      <w:r w:rsidR="003C4484" w:rsidRPr="00591720">
        <w:rPr>
          <w:sz w:val="24"/>
          <w:szCs w:val="24"/>
        </w:rPr>
        <w:t xml:space="preserve"> филиал</w:t>
      </w:r>
      <w:r w:rsidR="00D20D5F" w:rsidRPr="00591720">
        <w:rPr>
          <w:sz w:val="24"/>
          <w:szCs w:val="24"/>
        </w:rPr>
        <w:t>е,</w:t>
      </w:r>
      <w:r w:rsidR="003C4484" w:rsidRPr="00591720">
        <w:rPr>
          <w:sz w:val="24"/>
          <w:szCs w:val="24"/>
        </w:rPr>
        <w:t xml:space="preserve"> с оригиналами документов</w:t>
      </w:r>
      <w:r w:rsidR="00B70338">
        <w:rPr>
          <w:sz w:val="24"/>
          <w:szCs w:val="24"/>
        </w:rPr>
        <w:t xml:space="preserve"> и договоров хранятся в филиале.</w:t>
      </w:r>
    </w:p>
    <w:p w:rsidR="00B70338" w:rsidRDefault="00521463" w:rsidP="00B70338">
      <w:pPr>
        <w:spacing w:before="120"/>
        <w:jc w:val="right"/>
        <w:rPr>
          <w:szCs w:val="28"/>
        </w:rPr>
      </w:pPr>
      <w:r>
        <w:rPr>
          <w:szCs w:val="28"/>
        </w:rPr>
        <w:t xml:space="preserve"> </w:t>
      </w:r>
    </w:p>
    <w:p w:rsidR="001C586E" w:rsidRDefault="001C586E" w:rsidP="00B70338">
      <w:pPr>
        <w:spacing w:before="120"/>
        <w:jc w:val="right"/>
        <w:rPr>
          <w:szCs w:val="28"/>
        </w:rPr>
      </w:pPr>
    </w:p>
    <w:p w:rsidR="001C586E" w:rsidRDefault="001C586E" w:rsidP="00B70338">
      <w:pPr>
        <w:spacing w:before="120"/>
        <w:jc w:val="right"/>
        <w:rPr>
          <w:szCs w:val="28"/>
        </w:rPr>
      </w:pPr>
    </w:p>
    <w:p w:rsidR="00521463" w:rsidRPr="00521463" w:rsidRDefault="00521463" w:rsidP="00B70338">
      <w:pPr>
        <w:spacing w:before="120"/>
        <w:jc w:val="right"/>
        <w:rPr>
          <w:sz w:val="24"/>
          <w:szCs w:val="24"/>
        </w:rPr>
      </w:pPr>
      <w:r w:rsidRPr="00521463">
        <w:rPr>
          <w:sz w:val="24"/>
          <w:szCs w:val="24"/>
        </w:rPr>
        <w:t xml:space="preserve">Рассмотрены на заседании </w:t>
      </w:r>
    </w:p>
    <w:p w:rsidR="00521463" w:rsidRPr="00521463" w:rsidRDefault="00521463" w:rsidP="00521463">
      <w:pPr>
        <w:jc w:val="right"/>
        <w:rPr>
          <w:sz w:val="24"/>
          <w:szCs w:val="24"/>
        </w:rPr>
      </w:pPr>
      <w:r w:rsidRPr="00521463">
        <w:rPr>
          <w:sz w:val="24"/>
          <w:szCs w:val="24"/>
        </w:rPr>
        <w:t xml:space="preserve">Ученого совета </w:t>
      </w:r>
    </w:p>
    <w:p w:rsidR="00521463" w:rsidRPr="00B70338" w:rsidRDefault="00521463" w:rsidP="00B70338">
      <w:pPr>
        <w:jc w:val="right"/>
        <w:rPr>
          <w:sz w:val="24"/>
          <w:szCs w:val="24"/>
        </w:rPr>
      </w:pPr>
      <w:r w:rsidRPr="00521463">
        <w:rPr>
          <w:sz w:val="24"/>
          <w:szCs w:val="24"/>
        </w:rPr>
        <w:t>2</w:t>
      </w:r>
      <w:r w:rsidR="005726E8">
        <w:rPr>
          <w:sz w:val="24"/>
          <w:szCs w:val="24"/>
        </w:rPr>
        <w:t>7</w:t>
      </w:r>
      <w:r w:rsidRPr="00521463">
        <w:rPr>
          <w:sz w:val="24"/>
          <w:szCs w:val="24"/>
        </w:rPr>
        <w:t>.02.201</w:t>
      </w:r>
      <w:r w:rsidR="005726E8">
        <w:rPr>
          <w:sz w:val="24"/>
          <w:szCs w:val="24"/>
        </w:rPr>
        <w:t>5</w:t>
      </w:r>
    </w:p>
    <w:sectPr w:rsidR="00521463" w:rsidRPr="00B70338" w:rsidSect="00624CB9">
      <w:headerReference w:type="default" r:id="rId9"/>
      <w:pgSz w:w="11906" w:h="16838" w:code="9"/>
      <w:pgMar w:top="709" w:right="1134" w:bottom="720" w:left="1418" w:header="720" w:footer="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0A" w:rsidRDefault="00FA110A">
      <w:r>
        <w:separator/>
      </w:r>
    </w:p>
  </w:endnote>
  <w:endnote w:type="continuationSeparator" w:id="0">
    <w:p w:rsidR="00FA110A" w:rsidRDefault="00FA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0A" w:rsidRDefault="00FA110A">
      <w:r>
        <w:separator/>
      </w:r>
    </w:p>
  </w:footnote>
  <w:footnote w:type="continuationSeparator" w:id="0">
    <w:p w:rsidR="00FA110A" w:rsidRDefault="00FA1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32"/>
      <w:tblW w:w="1002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1889"/>
      <w:gridCol w:w="5732"/>
      <w:gridCol w:w="1134"/>
      <w:gridCol w:w="1265"/>
    </w:tblGrid>
    <w:tr w:rsidR="00B224CB" w:rsidRPr="00684399" w:rsidTr="00624CB9">
      <w:trPr>
        <w:cantSplit/>
        <w:trHeight w:val="108"/>
      </w:trPr>
      <w:tc>
        <w:tcPr>
          <w:tcW w:w="1889" w:type="dxa"/>
          <w:vMerge w:val="restart"/>
          <w:tcBorders>
            <w:left w:val="single" w:sz="12" w:space="0" w:color="auto"/>
            <w:bottom w:val="nil"/>
          </w:tcBorders>
          <w:vAlign w:val="center"/>
        </w:tcPr>
        <w:p w:rsidR="00B224CB" w:rsidRPr="005D7C17" w:rsidRDefault="00547165" w:rsidP="00891F49">
          <w:pPr>
            <w:pStyle w:val="a4"/>
            <w:ind w:left="0" w:hanging="284"/>
            <w:jc w:val="center"/>
            <w:rPr>
              <w:rFonts w:ascii="Arial" w:hAnsi="Arial" w:cs="Arial"/>
              <w:sz w:val="20"/>
              <w:lang w:val="en-US"/>
            </w:rPr>
          </w:pPr>
          <w:r>
            <w:rPr>
              <w:noProof/>
            </w:rPr>
            <w:drawing>
              <wp:inline distT="0" distB="0" distL="0" distR="0" wp14:anchorId="56648000" wp14:editId="688F7363">
                <wp:extent cx="571500" cy="571500"/>
                <wp:effectExtent l="19050" t="0" r="0" b="0"/>
                <wp:docPr id="1" name="Рисунок 1" descr="logo GUMRF rus_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 GUMRF rus_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6" w:type="dxa"/>
          <w:gridSpan w:val="2"/>
          <w:tcBorders>
            <w:left w:val="single" w:sz="12" w:space="0" w:color="auto"/>
            <w:bottom w:val="nil"/>
            <w:right w:val="single" w:sz="4" w:space="0" w:color="auto"/>
          </w:tcBorders>
          <w:vAlign w:val="center"/>
        </w:tcPr>
        <w:p w:rsidR="00B224CB" w:rsidRPr="0004153F" w:rsidRDefault="00B224CB" w:rsidP="00E07930">
          <w:pPr>
            <w:pStyle w:val="9"/>
            <w:spacing w:before="0" w:after="0"/>
            <w:jc w:val="center"/>
            <w:rPr>
              <w:rFonts w:ascii="Times New Roman" w:hAnsi="Times New Roman" w:cs="Times New Roman"/>
              <w:sz w:val="20"/>
            </w:rPr>
          </w:pPr>
          <w:r w:rsidRPr="008C3CFB">
            <w:rPr>
              <w:rFonts w:ascii="Times New Roman" w:hAnsi="Times New Roman"/>
              <w:b/>
            </w:rPr>
            <w:t>ФГБОУ ВО «ГУМРФ имени адмирала С.О. Макарова»</w:t>
          </w:r>
        </w:p>
      </w:tc>
      <w:tc>
        <w:tcPr>
          <w:tcW w:w="1265" w:type="dxa"/>
          <w:tcBorders>
            <w:left w:val="single" w:sz="4" w:space="0" w:color="auto"/>
            <w:bottom w:val="nil"/>
          </w:tcBorders>
          <w:vAlign w:val="center"/>
        </w:tcPr>
        <w:p w:rsidR="00B224CB" w:rsidRPr="00684399" w:rsidRDefault="00B224CB" w:rsidP="00487FF7">
          <w:pPr>
            <w:pStyle w:val="a5"/>
            <w:ind w:left="-57" w:right="-57"/>
            <w:jc w:val="center"/>
            <w:rPr>
              <w:sz w:val="20"/>
            </w:rPr>
          </w:pPr>
          <w:r w:rsidRPr="00684399">
            <w:rPr>
              <w:sz w:val="20"/>
            </w:rPr>
            <w:t xml:space="preserve">стр. </w:t>
          </w:r>
          <w:r w:rsidR="00C67C16" w:rsidRPr="0004153F">
            <w:rPr>
              <w:rStyle w:val="a7"/>
              <w:sz w:val="20"/>
            </w:rPr>
            <w:fldChar w:fldCharType="begin"/>
          </w:r>
          <w:r w:rsidRPr="0004153F">
            <w:rPr>
              <w:rStyle w:val="a7"/>
              <w:sz w:val="20"/>
            </w:rPr>
            <w:instrText xml:space="preserve"> PAGE </w:instrText>
          </w:r>
          <w:r w:rsidR="00C67C16" w:rsidRPr="0004153F">
            <w:rPr>
              <w:rStyle w:val="a7"/>
              <w:sz w:val="20"/>
            </w:rPr>
            <w:fldChar w:fldCharType="separate"/>
          </w:r>
          <w:r w:rsidR="001857AA">
            <w:rPr>
              <w:rStyle w:val="a7"/>
              <w:noProof/>
              <w:sz w:val="20"/>
            </w:rPr>
            <w:t>7</w:t>
          </w:r>
          <w:r w:rsidR="00C67C16" w:rsidRPr="0004153F">
            <w:rPr>
              <w:rStyle w:val="a7"/>
              <w:sz w:val="20"/>
            </w:rPr>
            <w:fldChar w:fldCharType="end"/>
          </w:r>
          <w:r w:rsidRPr="00684399">
            <w:rPr>
              <w:sz w:val="20"/>
            </w:rPr>
            <w:t xml:space="preserve"> из </w:t>
          </w:r>
          <w:r>
            <w:rPr>
              <w:rStyle w:val="a7"/>
              <w:sz w:val="20"/>
            </w:rPr>
            <w:t>13</w:t>
          </w:r>
        </w:p>
      </w:tc>
    </w:tr>
    <w:tr w:rsidR="00B224CB" w:rsidRPr="005D7C17" w:rsidTr="00624CB9">
      <w:trPr>
        <w:cantSplit/>
        <w:trHeight w:val="365"/>
      </w:trPr>
      <w:tc>
        <w:tcPr>
          <w:tcW w:w="1889" w:type="dxa"/>
          <w:vMerge/>
          <w:tcBorders>
            <w:left w:val="single" w:sz="12" w:space="0" w:color="auto"/>
          </w:tcBorders>
          <w:vAlign w:val="center"/>
        </w:tcPr>
        <w:p w:rsidR="00B224CB" w:rsidRPr="005D7C17" w:rsidRDefault="00B224CB" w:rsidP="006F6F0A">
          <w:pPr>
            <w:pStyle w:val="a5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5732" w:type="dxa"/>
          <w:vMerge w:val="restart"/>
          <w:tcBorders>
            <w:left w:val="single" w:sz="12" w:space="0" w:color="auto"/>
            <w:right w:val="single" w:sz="4" w:space="0" w:color="auto"/>
          </w:tcBorders>
          <w:vAlign w:val="center"/>
        </w:tcPr>
        <w:p w:rsidR="00B224CB" w:rsidRPr="0004153F" w:rsidRDefault="00B224CB" w:rsidP="002172FE">
          <w:pPr>
            <w:ind w:firstLine="1"/>
            <w:jc w:val="center"/>
            <w:rPr>
              <w:sz w:val="24"/>
              <w:szCs w:val="24"/>
            </w:rPr>
          </w:pPr>
          <w:r w:rsidRPr="0004153F">
            <w:rPr>
              <w:bCs/>
              <w:sz w:val="22"/>
              <w:szCs w:val="22"/>
            </w:rPr>
            <w:t>Порядок</w:t>
          </w:r>
          <w:r w:rsidRPr="0004153F">
            <w:rPr>
              <w:bCs/>
            </w:rPr>
            <w:t xml:space="preserve"> </w:t>
          </w:r>
          <w:r w:rsidRPr="0004153F">
            <w:rPr>
              <w:bCs/>
              <w:sz w:val="22"/>
              <w:szCs w:val="22"/>
            </w:rPr>
            <w:t xml:space="preserve">приема на программы </w:t>
          </w:r>
          <w:r>
            <w:rPr>
              <w:bCs/>
              <w:sz w:val="22"/>
              <w:szCs w:val="22"/>
            </w:rPr>
            <w:t>среднего</w:t>
          </w:r>
          <w:r w:rsidRPr="0004153F">
            <w:rPr>
              <w:bCs/>
              <w:sz w:val="22"/>
              <w:szCs w:val="22"/>
            </w:rPr>
            <w:t xml:space="preserve"> профе</w:t>
          </w:r>
          <w:r>
            <w:rPr>
              <w:bCs/>
              <w:sz w:val="22"/>
              <w:szCs w:val="22"/>
            </w:rPr>
            <w:t xml:space="preserve">ссионального образования </w:t>
          </w:r>
          <w:r w:rsidRPr="0004153F">
            <w:rPr>
              <w:bCs/>
              <w:sz w:val="22"/>
              <w:szCs w:val="22"/>
            </w:rPr>
            <w:t>на места с оплатой ст</w:t>
          </w:r>
          <w:r>
            <w:rPr>
              <w:bCs/>
              <w:sz w:val="22"/>
              <w:szCs w:val="22"/>
            </w:rPr>
            <w:t xml:space="preserve">оимости обучения по договорам </w:t>
          </w:r>
          <w:r w:rsidR="00082E8D">
            <w:rPr>
              <w:bCs/>
              <w:sz w:val="22"/>
              <w:szCs w:val="22"/>
            </w:rPr>
            <w:t>об оказании платных образовательных услуг</w:t>
          </w:r>
        </w:p>
      </w:tc>
      <w:tc>
        <w:tcPr>
          <w:tcW w:w="1134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B224CB" w:rsidRPr="00487FF7" w:rsidRDefault="00B224CB" w:rsidP="006F6F0A">
          <w:pPr>
            <w:pStyle w:val="a5"/>
            <w:rPr>
              <w:sz w:val="20"/>
            </w:rPr>
          </w:pPr>
          <w:r w:rsidRPr="00487FF7">
            <w:rPr>
              <w:sz w:val="20"/>
            </w:rPr>
            <w:t>индекс</w:t>
          </w:r>
        </w:p>
      </w:tc>
      <w:tc>
        <w:tcPr>
          <w:tcW w:w="1265" w:type="dxa"/>
          <w:tcBorders>
            <w:left w:val="single" w:sz="4" w:space="0" w:color="auto"/>
          </w:tcBorders>
          <w:vAlign w:val="center"/>
        </w:tcPr>
        <w:p w:rsidR="00B224CB" w:rsidRPr="005D7C17" w:rsidRDefault="00B224CB" w:rsidP="006F6F0A">
          <w:pPr>
            <w:pStyle w:val="a5"/>
            <w:rPr>
              <w:rFonts w:ascii="Arial" w:hAnsi="Arial" w:cs="Arial"/>
              <w:b/>
              <w:sz w:val="20"/>
            </w:rPr>
          </w:pPr>
        </w:p>
      </w:tc>
    </w:tr>
    <w:tr w:rsidR="00B224CB" w:rsidRPr="005D7C17" w:rsidTr="00624CB9">
      <w:trPr>
        <w:cantSplit/>
        <w:trHeight w:val="50"/>
      </w:trPr>
      <w:tc>
        <w:tcPr>
          <w:tcW w:w="1889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B224CB" w:rsidRPr="005D7C17" w:rsidRDefault="00B224CB" w:rsidP="006F6F0A">
          <w:pPr>
            <w:pStyle w:val="a5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5732" w:type="dxa"/>
          <w:vMerge/>
          <w:tcBorders>
            <w:left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B224CB" w:rsidRPr="00684399" w:rsidRDefault="00B224CB" w:rsidP="006F6F0A">
          <w:pPr>
            <w:pStyle w:val="a5"/>
            <w:rPr>
              <w:rFonts w:ascii="Arial" w:hAnsi="Arial" w:cs="Arial"/>
              <w:sz w:val="20"/>
            </w:rPr>
          </w:pPr>
        </w:p>
      </w:tc>
      <w:tc>
        <w:tcPr>
          <w:tcW w:w="1134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B224CB" w:rsidRPr="00487FF7" w:rsidRDefault="00B224CB" w:rsidP="006F6F0A">
          <w:pPr>
            <w:pStyle w:val="a5"/>
            <w:rPr>
              <w:sz w:val="20"/>
            </w:rPr>
          </w:pPr>
          <w:r w:rsidRPr="00487FF7">
            <w:rPr>
              <w:sz w:val="20"/>
            </w:rPr>
            <w:t>версия:</w:t>
          </w:r>
        </w:p>
      </w:tc>
      <w:tc>
        <w:tcPr>
          <w:tcW w:w="1265" w:type="dxa"/>
          <w:tcBorders>
            <w:left w:val="single" w:sz="4" w:space="0" w:color="auto"/>
          </w:tcBorders>
          <w:vAlign w:val="center"/>
        </w:tcPr>
        <w:p w:rsidR="00B224CB" w:rsidRPr="005D7C17" w:rsidRDefault="00B224CB" w:rsidP="006F6F0A">
          <w:pPr>
            <w:pStyle w:val="a5"/>
            <w:jc w:val="center"/>
            <w:rPr>
              <w:rFonts w:ascii="Arial" w:hAnsi="Arial" w:cs="Arial"/>
              <w:b/>
              <w:sz w:val="20"/>
            </w:rPr>
          </w:pPr>
        </w:p>
      </w:tc>
    </w:tr>
  </w:tbl>
  <w:p w:rsidR="00B224CB" w:rsidRDefault="00B224CB" w:rsidP="00891F4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2AE63FC"/>
    <w:multiLevelType w:val="multilevel"/>
    <w:tmpl w:val="C5F24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80D6DF3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917697"/>
    <w:multiLevelType w:val="hybridMultilevel"/>
    <w:tmpl w:val="7D1871AC"/>
    <w:lvl w:ilvl="0" w:tplc="9830F6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96"/>
        </w:tabs>
        <w:ind w:left="2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6"/>
        </w:tabs>
        <w:ind w:left="3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36"/>
        </w:tabs>
        <w:ind w:left="4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56"/>
        </w:tabs>
        <w:ind w:left="5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76"/>
        </w:tabs>
        <w:ind w:left="5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96"/>
        </w:tabs>
        <w:ind w:left="6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16"/>
        </w:tabs>
        <w:ind w:left="7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36"/>
        </w:tabs>
        <w:ind w:left="8036" w:hanging="360"/>
      </w:pPr>
      <w:rPr>
        <w:rFonts w:ascii="Wingdings" w:hAnsi="Wingdings" w:hint="default"/>
      </w:rPr>
    </w:lvl>
  </w:abstractNum>
  <w:abstractNum w:abstractNumId="4">
    <w:nsid w:val="2D7A4CA3"/>
    <w:multiLevelType w:val="hybridMultilevel"/>
    <w:tmpl w:val="A13E7646"/>
    <w:lvl w:ilvl="0" w:tplc="67B867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3DC3CF5"/>
    <w:multiLevelType w:val="multilevel"/>
    <w:tmpl w:val="6732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C6507"/>
    <w:multiLevelType w:val="hybridMultilevel"/>
    <w:tmpl w:val="2BD053FC"/>
    <w:lvl w:ilvl="0" w:tplc="67B867F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A3E7A65"/>
    <w:multiLevelType w:val="hybridMultilevel"/>
    <w:tmpl w:val="074C2D70"/>
    <w:lvl w:ilvl="0" w:tplc="97261C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57150BE9"/>
    <w:multiLevelType w:val="hybridMultilevel"/>
    <w:tmpl w:val="481E22B6"/>
    <w:lvl w:ilvl="0" w:tplc="17B6EA4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A913691"/>
    <w:multiLevelType w:val="hybridMultilevel"/>
    <w:tmpl w:val="2A242646"/>
    <w:lvl w:ilvl="0" w:tplc="67B86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1C2FBC"/>
    <w:multiLevelType w:val="hybridMultilevel"/>
    <w:tmpl w:val="17383B86"/>
    <w:lvl w:ilvl="0" w:tplc="DC38D8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95C88366">
      <w:start w:val="1"/>
      <w:numFmt w:val="bullet"/>
      <w:lvlText w:val=""/>
      <w:lvlJc w:val="left"/>
      <w:pPr>
        <w:tabs>
          <w:tab w:val="num" w:pos="1791"/>
        </w:tabs>
        <w:ind w:left="1026" w:hanging="45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3A27B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6BDA51AA"/>
    <w:multiLevelType w:val="singleLevel"/>
    <w:tmpl w:val="52ACF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3">
    <w:nsid w:val="707E74D9"/>
    <w:multiLevelType w:val="hybridMultilevel"/>
    <w:tmpl w:val="10A02728"/>
    <w:lvl w:ilvl="0" w:tplc="67B867F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4F"/>
    <w:rsid w:val="000074BD"/>
    <w:rsid w:val="00022C51"/>
    <w:rsid w:val="00022CD5"/>
    <w:rsid w:val="0003603A"/>
    <w:rsid w:val="0004153F"/>
    <w:rsid w:val="00043FEC"/>
    <w:rsid w:val="00056DCD"/>
    <w:rsid w:val="0007289D"/>
    <w:rsid w:val="00073B0F"/>
    <w:rsid w:val="00082E8D"/>
    <w:rsid w:val="000C1267"/>
    <w:rsid w:val="000E41B4"/>
    <w:rsid w:val="000F03DF"/>
    <w:rsid w:val="000F48A1"/>
    <w:rsid w:val="00103E43"/>
    <w:rsid w:val="001265E0"/>
    <w:rsid w:val="00152BA6"/>
    <w:rsid w:val="001857AA"/>
    <w:rsid w:val="001B1182"/>
    <w:rsid w:val="001B6007"/>
    <w:rsid w:val="001C0057"/>
    <w:rsid w:val="001C567F"/>
    <w:rsid w:val="001C586E"/>
    <w:rsid w:val="001F3DC1"/>
    <w:rsid w:val="00200678"/>
    <w:rsid w:val="00200848"/>
    <w:rsid w:val="00212127"/>
    <w:rsid w:val="002172FE"/>
    <w:rsid w:val="0023711E"/>
    <w:rsid w:val="00243FFB"/>
    <w:rsid w:val="0027259E"/>
    <w:rsid w:val="00277D6B"/>
    <w:rsid w:val="002806C2"/>
    <w:rsid w:val="00295E4F"/>
    <w:rsid w:val="002A6698"/>
    <w:rsid w:val="002D1BDF"/>
    <w:rsid w:val="002D2371"/>
    <w:rsid w:val="002D3D95"/>
    <w:rsid w:val="002D510B"/>
    <w:rsid w:val="002F1EAF"/>
    <w:rsid w:val="002F5019"/>
    <w:rsid w:val="003043E1"/>
    <w:rsid w:val="00310B42"/>
    <w:rsid w:val="00313405"/>
    <w:rsid w:val="00331B62"/>
    <w:rsid w:val="003429CF"/>
    <w:rsid w:val="00343CCF"/>
    <w:rsid w:val="0036159E"/>
    <w:rsid w:val="003638A3"/>
    <w:rsid w:val="003674BC"/>
    <w:rsid w:val="0037195F"/>
    <w:rsid w:val="00383450"/>
    <w:rsid w:val="003921E1"/>
    <w:rsid w:val="0039490C"/>
    <w:rsid w:val="0039747A"/>
    <w:rsid w:val="003B6D5C"/>
    <w:rsid w:val="003C2FFA"/>
    <w:rsid w:val="003C4484"/>
    <w:rsid w:val="003C7BAF"/>
    <w:rsid w:val="003D1E7D"/>
    <w:rsid w:val="003E4B42"/>
    <w:rsid w:val="003E5FF1"/>
    <w:rsid w:val="003F335F"/>
    <w:rsid w:val="003F38CB"/>
    <w:rsid w:val="004132FA"/>
    <w:rsid w:val="00416668"/>
    <w:rsid w:val="00416FC9"/>
    <w:rsid w:val="00421391"/>
    <w:rsid w:val="004238A6"/>
    <w:rsid w:val="004331E9"/>
    <w:rsid w:val="00441D09"/>
    <w:rsid w:val="00442732"/>
    <w:rsid w:val="00442846"/>
    <w:rsid w:val="00461A8B"/>
    <w:rsid w:val="00461A9E"/>
    <w:rsid w:val="004654BD"/>
    <w:rsid w:val="00487FF7"/>
    <w:rsid w:val="004A1CCE"/>
    <w:rsid w:val="004A628C"/>
    <w:rsid w:val="004B5239"/>
    <w:rsid w:val="004E2CB8"/>
    <w:rsid w:val="004F02CE"/>
    <w:rsid w:val="0050597A"/>
    <w:rsid w:val="00512D4E"/>
    <w:rsid w:val="00521463"/>
    <w:rsid w:val="00547165"/>
    <w:rsid w:val="005726E8"/>
    <w:rsid w:val="005820CF"/>
    <w:rsid w:val="0058390B"/>
    <w:rsid w:val="00591720"/>
    <w:rsid w:val="005C1700"/>
    <w:rsid w:val="005D66FB"/>
    <w:rsid w:val="005D7C17"/>
    <w:rsid w:val="005D7F0E"/>
    <w:rsid w:val="005E04FC"/>
    <w:rsid w:val="005E2366"/>
    <w:rsid w:val="005E5322"/>
    <w:rsid w:val="005F36C2"/>
    <w:rsid w:val="005F51FE"/>
    <w:rsid w:val="00624CB9"/>
    <w:rsid w:val="00632361"/>
    <w:rsid w:val="00647505"/>
    <w:rsid w:val="00656C63"/>
    <w:rsid w:val="006622A1"/>
    <w:rsid w:val="00672C47"/>
    <w:rsid w:val="00684399"/>
    <w:rsid w:val="006C1406"/>
    <w:rsid w:val="006D4098"/>
    <w:rsid w:val="006D76DA"/>
    <w:rsid w:val="006E0A7A"/>
    <w:rsid w:val="006F6F0A"/>
    <w:rsid w:val="00702463"/>
    <w:rsid w:val="00715FA0"/>
    <w:rsid w:val="00717650"/>
    <w:rsid w:val="007210A6"/>
    <w:rsid w:val="00725DBF"/>
    <w:rsid w:val="007279BC"/>
    <w:rsid w:val="00730CCD"/>
    <w:rsid w:val="00731CC1"/>
    <w:rsid w:val="00733C68"/>
    <w:rsid w:val="007356D6"/>
    <w:rsid w:val="00755BE5"/>
    <w:rsid w:val="00773C63"/>
    <w:rsid w:val="007873BD"/>
    <w:rsid w:val="007929B9"/>
    <w:rsid w:val="007A095A"/>
    <w:rsid w:val="007A2455"/>
    <w:rsid w:val="007B2C24"/>
    <w:rsid w:val="007C1627"/>
    <w:rsid w:val="007C3E1F"/>
    <w:rsid w:val="007C699E"/>
    <w:rsid w:val="007C7270"/>
    <w:rsid w:val="007D2419"/>
    <w:rsid w:val="007E176D"/>
    <w:rsid w:val="007E6195"/>
    <w:rsid w:val="007F4B25"/>
    <w:rsid w:val="00804DCA"/>
    <w:rsid w:val="008126AF"/>
    <w:rsid w:val="00820600"/>
    <w:rsid w:val="0082359F"/>
    <w:rsid w:val="00823D30"/>
    <w:rsid w:val="00853BE5"/>
    <w:rsid w:val="008627CB"/>
    <w:rsid w:val="0086424C"/>
    <w:rsid w:val="00864FC5"/>
    <w:rsid w:val="00867A9D"/>
    <w:rsid w:val="008829CE"/>
    <w:rsid w:val="00887F3C"/>
    <w:rsid w:val="00891F49"/>
    <w:rsid w:val="00897B64"/>
    <w:rsid w:val="008A007A"/>
    <w:rsid w:val="008A1555"/>
    <w:rsid w:val="008A1C70"/>
    <w:rsid w:val="008A222F"/>
    <w:rsid w:val="008A2E67"/>
    <w:rsid w:val="008B4BB0"/>
    <w:rsid w:val="008B551F"/>
    <w:rsid w:val="008B653B"/>
    <w:rsid w:val="008D6F7B"/>
    <w:rsid w:val="008E2ECE"/>
    <w:rsid w:val="00925213"/>
    <w:rsid w:val="009275FF"/>
    <w:rsid w:val="00932AF9"/>
    <w:rsid w:val="0094001D"/>
    <w:rsid w:val="0095797A"/>
    <w:rsid w:val="00967BA9"/>
    <w:rsid w:val="00967E62"/>
    <w:rsid w:val="00971D2D"/>
    <w:rsid w:val="00972E59"/>
    <w:rsid w:val="009831C8"/>
    <w:rsid w:val="0098355F"/>
    <w:rsid w:val="009A558C"/>
    <w:rsid w:val="009B409E"/>
    <w:rsid w:val="009C369A"/>
    <w:rsid w:val="009C43BE"/>
    <w:rsid w:val="009E6684"/>
    <w:rsid w:val="009F56AD"/>
    <w:rsid w:val="00A06A31"/>
    <w:rsid w:val="00A51400"/>
    <w:rsid w:val="00A5157F"/>
    <w:rsid w:val="00A637AF"/>
    <w:rsid w:val="00A7589F"/>
    <w:rsid w:val="00A935C0"/>
    <w:rsid w:val="00A95C0A"/>
    <w:rsid w:val="00A96EBA"/>
    <w:rsid w:val="00AA2205"/>
    <w:rsid w:val="00AA65BC"/>
    <w:rsid w:val="00AB31F3"/>
    <w:rsid w:val="00AC59F8"/>
    <w:rsid w:val="00AD2510"/>
    <w:rsid w:val="00AD41B5"/>
    <w:rsid w:val="00AD530B"/>
    <w:rsid w:val="00B045D6"/>
    <w:rsid w:val="00B10D24"/>
    <w:rsid w:val="00B1116C"/>
    <w:rsid w:val="00B11F56"/>
    <w:rsid w:val="00B17481"/>
    <w:rsid w:val="00B224CB"/>
    <w:rsid w:val="00B22E1C"/>
    <w:rsid w:val="00B4362B"/>
    <w:rsid w:val="00B70338"/>
    <w:rsid w:val="00BA4A22"/>
    <w:rsid w:val="00BD5E9B"/>
    <w:rsid w:val="00BE5DD2"/>
    <w:rsid w:val="00BF4EB9"/>
    <w:rsid w:val="00BF7AF8"/>
    <w:rsid w:val="00C01AC0"/>
    <w:rsid w:val="00C044E3"/>
    <w:rsid w:val="00C2259E"/>
    <w:rsid w:val="00C31B6C"/>
    <w:rsid w:val="00C37E9C"/>
    <w:rsid w:val="00C43ED9"/>
    <w:rsid w:val="00C517B3"/>
    <w:rsid w:val="00C61EFE"/>
    <w:rsid w:val="00C64501"/>
    <w:rsid w:val="00C67C16"/>
    <w:rsid w:val="00C7555C"/>
    <w:rsid w:val="00C83A84"/>
    <w:rsid w:val="00CA01DD"/>
    <w:rsid w:val="00CA5ED8"/>
    <w:rsid w:val="00CC38E2"/>
    <w:rsid w:val="00CE6E0E"/>
    <w:rsid w:val="00CF0131"/>
    <w:rsid w:val="00CF789C"/>
    <w:rsid w:val="00D154A8"/>
    <w:rsid w:val="00D20D5F"/>
    <w:rsid w:val="00D23157"/>
    <w:rsid w:val="00D4479D"/>
    <w:rsid w:val="00D515BE"/>
    <w:rsid w:val="00D64A46"/>
    <w:rsid w:val="00D85D02"/>
    <w:rsid w:val="00D95D58"/>
    <w:rsid w:val="00DA1401"/>
    <w:rsid w:val="00DC7187"/>
    <w:rsid w:val="00DD0E63"/>
    <w:rsid w:val="00DD3AAE"/>
    <w:rsid w:val="00DE05A8"/>
    <w:rsid w:val="00DF224D"/>
    <w:rsid w:val="00DF26F4"/>
    <w:rsid w:val="00DF3176"/>
    <w:rsid w:val="00DF44FA"/>
    <w:rsid w:val="00E0126B"/>
    <w:rsid w:val="00E07930"/>
    <w:rsid w:val="00E1086C"/>
    <w:rsid w:val="00E10C4D"/>
    <w:rsid w:val="00E125C7"/>
    <w:rsid w:val="00E1496A"/>
    <w:rsid w:val="00E30523"/>
    <w:rsid w:val="00E52B4F"/>
    <w:rsid w:val="00E57C49"/>
    <w:rsid w:val="00E607DA"/>
    <w:rsid w:val="00E65718"/>
    <w:rsid w:val="00E75149"/>
    <w:rsid w:val="00E76FC9"/>
    <w:rsid w:val="00E77974"/>
    <w:rsid w:val="00E854D2"/>
    <w:rsid w:val="00E86358"/>
    <w:rsid w:val="00E96B68"/>
    <w:rsid w:val="00EA14CD"/>
    <w:rsid w:val="00EA46DF"/>
    <w:rsid w:val="00EB05FD"/>
    <w:rsid w:val="00EB6F2E"/>
    <w:rsid w:val="00ED7D24"/>
    <w:rsid w:val="00EF732B"/>
    <w:rsid w:val="00F0197E"/>
    <w:rsid w:val="00F31D7C"/>
    <w:rsid w:val="00F31F35"/>
    <w:rsid w:val="00F359EE"/>
    <w:rsid w:val="00F47696"/>
    <w:rsid w:val="00F51088"/>
    <w:rsid w:val="00F54A6E"/>
    <w:rsid w:val="00F65D3F"/>
    <w:rsid w:val="00F9446A"/>
    <w:rsid w:val="00FA110A"/>
    <w:rsid w:val="00FB13BB"/>
    <w:rsid w:val="00FB5DC7"/>
    <w:rsid w:val="00FD1D5B"/>
    <w:rsid w:val="00FF3D53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D95"/>
    <w:rPr>
      <w:sz w:val="28"/>
    </w:rPr>
  </w:style>
  <w:style w:type="paragraph" w:styleId="1">
    <w:name w:val="heading 1"/>
    <w:basedOn w:val="a"/>
    <w:next w:val="a"/>
    <w:qFormat/>
    <w:rsid w:val="002D3D9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95E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012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73C63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rsid w:val="00B045D6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295E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3D95"/>
    <w:pPr>
      <w:jc w:val="both"/>
    </w:pPr>
  </w:style>
  <w:style w:type="paragraph" w:styleId="a4">
    <w:name w:val="Body Text Indent"/>
    <w:basedOn w:val="a"/>
    <w:rsid w:val="002D3D95"/>
    <w:pPr>
      <w:ind w:left="-709" w:firstLine="709"/>
      <w:jc w:val="right"/>
    </w:pPr>
  </w:style>
  <w:style w:type="paragraph" w:styleId="20">
    <w:name w:val="Body Text Indent 2"/>
    <w:basedOn w:val="a"/>
    <w:rsid w:val="002D3D95"/>
    <w:pPr>
      <w:ind w:left="-567" w:firstLine="567"/>
      <w:jc w:val="both"/>
    </w:pPr>
  </w:style>
  <w:style w:type="paragraph" w:styleId="a5">
    <w:name w:val="header"/>
    <w:basedOn w:val="a"/>
    <w:rsid w:val="00295E4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71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C7187"/>
  </w:style>
  <w:style w:type="paragraph" w:customStyle="1" w:styleId="-">
    <w:name w:val="Табл-обычный"/>
    <w:basedOn w:val="a"/>
    <w:next w:val="a"/>
    <w:rsid w:val="00EA46DF"/>
    <w:pPr>
      <w:jc w:val="center"/>
    </w:pPr>
    <w:rPr>
      <w:rFonts w:ascii="Arial" w:hAnsi="Arial"/>
      <w:sz w:val="20"/>
    </w:rPr>
  </w:style>
  <w:style w:type="character" w:styleId="a8">
    <w:name w:val="Hyperlink"/>
    <w:rsid w:val="00CC38E2"/>
    <w:rPr>
      <w:rFonts w:ascii="Arial" w:hAnsi="Arial"/>
      <w:b/>
      <w:caps/>
      <w:color w:val="auto"/>
      <w:sz w:val="20"/>
      <w:szCs w:val="20"/>
      <w:u w:val="none"/>
    </w:rPr>
  </w:style>
  <w:style w:type="paragraph" w:styleId="10">
    <w:name w:val="toc 1"/>
    <w:basedOn w:val="a"/>
    <w:next w:val="a"/>
    <w:autoRedefine/>
    <w:uiPriority w:val="39"/>
    <w:rsid w:val="005E2366"/>
    <w:pPr>
      <w:spacing w:before="120" w:after="120"/>
    </w:pPr>
    <w:rPr>
      <w:rFonts w:ascii="Arial" w:hAnsi="Arial"/>
      <w:b/>
      <w:caps/>
      <w:sz w:val="20"/>
    </w:rPr>
  </w:style>
  <w:style w:type="paragraph" w:styleId="a9">
    <w:name w:val="Balloon Text"/>
    <w:basedOn w:val="a"/>
    <w:semiHidden/>
    <w:rsid w:val="001265E0"/>
    <w:rPr>
      <w:rFonts w:ascii="Tahoma" w:hAnsi="Tahoma" w:cs="Tahoma"/>
      <w:sz w:val="16"/>
      <w:szCs w:val="16"/>
    </w:rPr>
  </w:style>
  <w:style w:type="paragraph" w:styleId="aa">
    <w:name w:val="Normal (Web)"/>
    <w:aliases w:val="Обычный (Web),Обычный (веб)1,Обычный (веб) Знак,Обычный (веб) Знак1,Обычный (веб) Знак Знак"/>
    <w:basedOn w:val="a"/>
    <w:rsid w:val="00891F4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qFormat/>
    <w:rsid w:val="007A2455"/>
    <w:rPr>
      <w:i/>
      <w:iCs/>
    </w:rPr>
  </w:style>
  <w:style w:type="paragraph" w:customStyle="1" w:styleId="ac">
    <w:name w:val="Знак Знак Знак Знак Знак Знак Знак Знак Знак Знак Знак"/>
    <w:basedOn w:val="a"/>
    <w:rsid w:val="007A245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d">
    <w:name w:val="Strong"/>
    <w:qFormat/>
    <w:rsid w:val="003C4484"/>
    <w:rPr>
      <w:b/>
      <w:bCs/>
    </w:rPr>
  </w:style>
  <w:style w:type="paragraph" w:customStyle="1" w:styleId="ConsNormal">
    <w:name w:val="ConsNormal"/>
    <w:link w:val="ConsNormal0"/>
    <w:rsid w:val="003C44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character" w:customStyle="1" w:styleId="ConsNormal0">
    <w:name w:val="ConsNormal Знак"/>
    <w:link w:val="ConsNormal"/>
    <w:rsid w:val="003C4484"/>
    <w:rPr>
      <w:rFonts w:ascii="Arial" w:hAnsi="Arial" w:cs="Arial"/>
      <w:sz w:val="28"/>
      <w:lang w:val="ru-RU" w:eastAsia="ru-RU" w:bidi="ar-SA"/>
    </w:rPr>
  </w:style>
  <w:style w:type="paragraph" w:styleId="30">
    <w:name w:val="Body Text 3"/>
    <w:basedOn w:val="a"/>
    <w:rsid w:val="003C4484"/>
    <w:pPr>
      <w:spacing w:after="120"/>
    </w:pPr>
    <w:rPr>
      <w:sz w:val="16"/>
      <w:szCs w:val="16"/>
    </w:rPr>
  </w:style>
  <w:style w:type="table" w:styleId="ae">
    <w:name w:val="Table Grid"/>
    <w:basedOn w:val="a1"/>
    <w:rsid w:val="00E01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 Знак Знак Знак Знак Знак"/>
    <w:basedOn w:val="a"/>
    <w:rsid w:val="00B045D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заголовок 1"/>
    <w:basedOn w:val="a"/>
    <w:next w:val="a"/>
    <w:rsid w:val="00331B62"/>
    <w:pPr>
      <w:keepNext/>
      <w:jc w:val="center"/>
    </w:pPr>
    <w:rPr>
      <w:rFonts w:ascii="Arial" w:hAnsi="Arial"/>
      <w:b/>
      <w:sz w:val="20"/>
    </w:rPr>
  </w:style>
  <w:style w:type="paragraph" w:customStyle="1" w:styleId="af0">
    <w:name w:val="Знак Знак Знак"/>
    <w:basedOn w:val="a"/>
    <w:rsid w:val="002A669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9831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940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D95"/>
    <w:rPr>
      <w:sz w:val="28"/>
    </w:rPr>
  </w:style>
  <w:style w:type="paragraph" w:styleId="1">
    <w:name w:val="heading 1"/>
    <w:basedOn w:val="a"/>
    <w:next w:val="a"/>
    <w:qFormat/>
    <w:rsid w:val="002D3D9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95E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012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73C63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rsid w:val="00B045D6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295E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3D95"/>
    <w:pPr>
      <w:jc w:val="both"/>
    </w:pPr>
  </w:style>
  <w:style w:type="paragraph" w:styleId="a4">
    <w:name w:val="Body Text Indent"/>
    <w:basedOn w:val="a"/>
    <w:rsid w:val="002D3D95"/>
    <w:pPr>
      <w:ind w:left="-709" w:firstLine="709"/>
      <w:jc w:val="right"/>
    </w:pPr>
  </w:style>
  <w:style w:type="paragraph" w:styleId="20">
    <w:name w:val="Body Text Indent 2"/>
    <w:basedOn w:val="a"/>
    <w:rsid w:val="002D3D95"/>
    <w:pPr>
      <w:ind w:left="-567" w:firstLine="567"/>
      <w:jc w:val="both"/>
    </w:pPr>
  </w:style>
  <w:style w:type="paragraph" w:styleId="a5">
    <w:name w:val="header"/>
    <w:basedOn w:val="a"/>
    <w:rsid w:val="00295E4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71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C7187"/>
  </w:style>
  <w:style w:type="paragraph" w:customStyle="1" w:styleId="-">
    <w:name w:val="Табл-обычный"/>
    <w:basedOn w:val="a"/>
    <w:next w:val="a"/>
    <w:rsid w:val="00EA46DF"/>
    <w:pPr>
      <w:jc w:val="center"/>
    </w:pPr>
    <w:rPr>
      <w:rFonts w:ascii="Arial" w:hAnsi="Arial"/>
      <w:sz w:val="20"/>
    </w:rPr>
  </w:style>
  <w:style w:type="character" w:styleId="a8">
    <w:name w:val="Hyperlink"/>
    <w:rsid w:val="00CC38E2"/>
    <w:rPr>
      <w:rFonts w:ascii="Arial" w:hAnsi="Arial"/>
      <w:b/>
      <w:caps/>
      <w:color w:val="auto"/>
      <w:sz w:val="20"/>
      <w:szCs w:val="20"/>
      <w:u w:val="none"/>
    </w:rPr>
  </w:style>
  <w:style w:type="paragraph" w:styleId="10">
    <w:name w:val="toc 1"/>
    <w:basedOn w:val="a"/>
    <w:next w:val="a"/>
    <w:autoRedefine/>
    <w:uiPriority w:val="39"/>
    <w:rsid w:val="005E2366"/>
    <w:pPr>
      <w:spacing w:before="120" w:after="120"/>
    </w:pPr>
    <w:rPr>
      <w:rFonts w:ascii="Arial" w:hAnsi="Arial"/>
      <w:b/>
      <w:caps/>
      <w:sz w:val="20"/>
    </w:rPr>
  </w:style>
  <w:style w:type="paragraph" w:styleId="a9">
    <w:name w:val="Balloon Text"/>
    <w:basedOn w:val="a"/>
    <w:semiHidden/>
    <w:rsid w:val="001265E0"/>
    <w:rPr>
      <w:rFonts w:ascii="Tahoma" w:hAnsi="Tahoma" w:cs="Tahoma"/>
      <w:sz w:val="16"/>
      <w:szCs w:val="16"/>
    </w:rPr>
  </w:style>
  <w:style w:type="paragraph" w:styleId="aa">
    <w:name w:val="Normal (Web)"/>
    <w:aliases w:val="Обычный (Web),Обычный (веб)1,Обычный (веб) Знак,Обычный (веб) Знак1,Обычный (веб) Знак Знак"/>
    <w:basedOn w:val="a"/>
    <w:rsid w:val="00891F4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qFormat/>
    <w:rsid w:val="007A2455"/>
    <w:rPr>
      <w:i/>
      <w:iCs/>
    </w:rPr>
  </w:style>
  <w:style w:type="paragraph" w:customStyle="1" w:styleId="ac">
    <w:name w:val="Знак Знак Знак Знак Знак Знак Знак Знак Знак Знак Знак"/>
    <w:basedOn w:val="a"/>
    <w:rsid w:val="007A245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d">
    <w:name w:val="Strong"/>
    <w:qFormat/>
    <w:rsid w:val="003C4484"/>
    <w:rPr>
      <w:b/>
      <w:bCs/>
    </w:rPr>
  </w:style>
  <w:style w:type="paragraph" w:customStyle="1" w:styleId="ConsNormal">
    <w:name w:val="ConsNormal"/>
    <w:link w:val="ConsNormal0"/>
    <w:rsid w:val="003C448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character" w:customStyle="1" w:styleId="ConsNormal0">
    <w:name w:val="ConsNormal Знак"/>
    <w:link w:val="ConsNormal"/>
    <w:rsid w:val="003C4484"/>
    <w:rPr>
      <w:rFonts w:ascii="Arial" w:hAnsi="Arial" w:cs="Arial"/>
      <w:sz w:val="28"/>
      <w:lang w:val="ru-RU" w:eastAsia="ru-RU" w:bidi="ar-SA"/>
    </w:rPr>
  </w:style>
  <w:style w:type="paragraph" w:styleId="30">
    <w:name w:val="Body Text 3"/>
    <w:basedOn w:val="a"/>
    <w:rsid w:val="003C4484"/>
    <w:pPr>
      <w:spacing w:after="120"/>
    </w:pPr>
    <w:rPr>
      <w:sz w:val="16"/>
      <w:szCs w:val="16"/>
    </w:rPr>
  </w:style>
  <w:style w:type="table" w:styleId="ae">
    <w:name w:val="Table Grid"/>
    <w:basedOn w:val="a1"/>
    <w:rsid w:val="00E01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 Знак Знак Знак Знак Знак"/>
    <w:basedOn w:val="a"/>
    <w:rsid w:val="00B045D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заголовок 1"/>
    <w:basedOn w:val="a"/>
    <w:next w:val="a"/>
    <w:rsid w:val="00331B62"/>
    <w:pPr>
      <w:keepNext/>
      <w:jc w:val="center"/>
    </w:pPr>
    <w:rPr>
      <w:rFonts w:ascii="Arial" w:hAnsi="Arial"/>
      <w:b/>
      <w:sz w:val="20"/>
    </w:rPr>
  </w:style>
  <w:style w:type="paragraph" w:customStyle="1" w:styleId="af0">
    <w:name w:val="Знак Знак Знак"/>
    <w:basedOn w:val="a"/>
    <w:rsid w:val="002A669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9831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940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DDE0-BFDC-4AA1-8CA5-3BEF43CC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Федеральное агентство морского и речного транспорта</vt:lpstr>
      <vt:lpstr>ОГЛАВЛЕНИЕ</vt:lpstr>
      <vt:lpstr/>
      <vt:lpstr>Лист учета экземпляров</vt:lpstr>
      <vt:lpstr/>
      <vt:lpstr>Лист учета корректуры</vt:lpstr>
      <vt:lpstr>I. ОБЩИЕ ПОЛОЖЕНИЯ</vt:lpstr>
      <vt:lpstr>II. ПРИЕМ ДОКУМЕНТОВ ОТ ПОСТУПАЮЩИХ</vt:lpstr>
      <vt:lpstr>III. ЗАКЛЮЧЕНИЕ ДОГОВОРА НА ОБУЧЕНИЕ</vt:lpstr>
      <vt:lpstr>IV. ОПЛАТА ОБУЧЕНИЯ</vt:lpstr>
      <vt:lpstr>V. ЗАЧИСЛЕНИЕ В УНИВЕРСИТЕТ</vt:lpstr>
      <vt:lpstr>VI. ЗАЧИСЛЕНИЕ В УНИВЕРСИТЕТ ДЛЯ ОБУЧЕНИЯ ФИЛИАЛАХ</vt:lpstr>
    </vt:vector>
  </TitlesOfParts>
  <Company>Krokoz™</Company>
  <LinksUpToDate>false</LinksUpToDate>
  <CharactersWithSpaces>10867</CharactersWithSpaces>
  <SharedDoc>false</SharedDoc>
  <HLinks>
    <vt:vector size="60" baseType="variant">
      <vt:variant>
        <vt:i4>1900602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_Toc323726892</vt:lpwstr>
      </vt:variant>
      <vt:variant>
        <vt:i4>1900602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_Toc323726891</vt:lpwstr>
      </vt:variant>
      <vt:variant>
        <vt:i4>1900602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_Toc323726890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_Toc323726889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_Toc323726888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_Toc323726887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_Toc323726886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_Toc323726885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_Toc323726884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_Toc323726883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морского и речного транспорта</dc:title>
  <dc:creator>Андрей</dc:creator>
  <cp:lastModifiedBy>Инна Владим. Никитина</cp:lastModifiedBy>
  <cp:revision>13</cp:revision>
  <cp:lastPrinted>2014-07-25T07:13:00Z</cp:lastPrinted>
  <dcterms:created xsi:type="dcterms:W3CDTF">2014-03-23T09:34:00Z</dcterms:created>
  <dcterms:modified xsi:type="dcterms:W3CDTF">2015-03-02T08:00:00Z</dcterms:modified>
</cp:coreProperties>
</file>